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1CA" w:rsidRPr="00B479E4" w:rsidRDefault="002F31CA" w:rsidP="002F31CA">
      <w:pPr>
        <w:spacing w:line="240" w:lineRule="auto"/>
        <w:jc w:val="both"/>
        <w:rPr>
          <w:rFonts w:ascii="Arial" w:hAnsi="Arial" w:cs="Arial"/>
          <w:sz w:val="18"/>
          <w:szCs w:val="18"/>
          <w:lang w:val="uk-UA" w:bidi="en-US"/>
        </w:rPr>
      </w:pPr>
    </w:p>
    <w:p w:rsidR="002F31CA" w:rsidRPr="00B479E4" w:rsidRDefault="002F31CA" w:rsidP="002F31CA">
      <w:pPr>
        <w:spacing w:line="240" w:lineRule="auto"/>
        <w:jc w:val="both"/>
        <w:rPr>
          <w:rFonts w:ascii="Arial" w:hAnsi="Arial" w:cs="Arial"/>
          <w:sz w:val="18"/>
          <w:szCs w:val="18"/>
          <w:lang w:val="uk-UA" w:bidi="en-US"/>
        </w:rPr>
      </w:pPr>
    </w:p>
    <w:p w:rsidR="002F31CA" w:rsidRPr="00B479E4" w:rsidRDefault="002F31CA" w:rsidP="002F31CA">
      <w:pPr>
        <w:spacing w:line="240" w:lineRule="auto"/>
        <w:jc w:val="both"/>
        <w:rPr>
          <w:rFonts w:ascii="Arial" w:hAnsi="Arial" w:cs="Arial"/>
          <w:b/>
          <w:bCs/>
          <w:sz w:val="18"/>
          <w:szCs w:val="18"/>
          <w:lang w:val="uk-UA" w:bidi="en-US"/>
        </w:rPr>
      </w:pPr>
      <w:r w:rsidRPr="00B479E4">
        <w:rPr>
          <w:rFonts w:ascii="Arial" w:hAnsi="Arial" w:cs="Arial"/>
          <w:b/>
          <w:bCs/>
          <w:noProof/>
          <w:sz w:val="18"/>
          <w:szCs w:val="18"/>
          <w:lang w:val="uk-UA" w:eastAsia="uk-UA"/>
        </w:rPr>
        <w:drawing>
          <wp:anchor distT="0" distB="0" distL="114300" distR="114300" simplePos="0" relativeHeight="251657216" behindDoc="0" locked="0" layoutInCell="1" allowOverlap="1" wp14:anchorId="7AEF3B18" wp14:editId="46BB0440">
            <wp:simplePos x="0" y="0"/>
            <wp:positionH relativeFrom="column">
              <wp:posOffset>-144780</wp:posOffset>
            </wp:positionH>
            <wp:positionV relativeFrom="paragraph">
              <wp:posOffset>1898650</wp:posOffset>
            </wp:positionV>
            <wp:extent cx="1343025" cy="323850"/>
            <wp:effectExtent l="0" t="0" r="952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3025" cy="323850"/>
                    </a:xfrm>
                    <a:prstGeom prst="rect">
                      <a:avLst/>
                    </a:prstGeom>
                    <a:noFill/>
                  </pic:spPr>
                </pic:pic>
              </a:graphicData>
            </a:graphic>
          </wp:anchor>
        </w:drawing>
      </w:r>
      <w:r w:rsidRPr="00B479E4">
        <w:rPr>
          <w:rFonts w:ascii="Arial" w:hAnsi="Arial" w:cs="Arial"/>
          <w:b/>
          <w:bCs/>
          <w:noProof/>
          <w:sz w:val="18"/>
          <w:szCs w:val="18"/>
          <w:lang w:val="uk-UA" w:eastAsia="uk-UA"/>
        </w:rPr>
        <w:drawing>
          <wp:anchor distT="0" distB="0" distL="114300" distR="114300" simplePos="0" relativeHeight="251661312" behindDoc="0" locked="0" layoutInCell="1" allowOverlap="1" wp14:anchorId="0F9EE0E5" wp14:editId="5D267C45">
            <wp:simplePos x="0" y="0"/>
            <wp:positionH relativeFrom="column">
              <wp:posOffset>170815</wp:posOffset>
            </wp:positionH>
            <wp:positionV relativeFrom="paragraph">
              <wp:posOffset>1323975</wp:posOffset>
            </wp:positionV>
            <wp:extent cx="695325" cy="476250"/>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5325" cy="476250"/>
                    </a:xfrm>
                    <a:prstGeom prst="rect">
                      <a:avLst/>
                    </a:prstGeom>
                    <a:noFill/>
                  </pic:spPr>
                </pic:pic>
              </a:graphicData>
            </a:graphic>
          </wp:anchor>
        </w:drawing>
      </w:r>
      <w:r w:rsidRPr="00B479E4">
        <w:rPr>
          <w:rFonts w:ascii="Arial" w:hAnsi="Arial" w:cs="Arial"/>
          <w:b/>
          <w:bCs/>
          <w:noProof/>
          <w:sz w:val="18"/>
          <w:szCs w:val="18"/>
          <w:lang w:val="uk-UA" w:eastAsia="uk-UA"/>
        </w:rPr>
        <w:drawing>
          <wp:anchor distT="0" distB="0" distL="114300" distR="114300" simplePos="0" relativeHeight="251659264" behindDoc="0" locked="0" layoutInCell="1" allowOverlap="1" wp14:anchorId="287A3D0F" wp14:editId="748521B1">
            <wp:simplePos x="0" y="0"/>
            <wp:positionH relativeFrom="column">
              <wp:posOffset>4333240</wp:posOffset>
            </wp:positionH>
            <wp:positionV relativeFrom="paragraph">
              <wp:posOffset>1255395</wp:posOffset>
            </wp:positionV>
            <wp:extent cx="504825" cy="504825"/>
            <wp:effectExtent l="0" t="0" r="9525" b="952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pic:spPr>
                </pic:pic>
              </a:graphicData>
            </a:graphic>
          </wp:anchor>
        </w:drawing>
      </w:r>
      <w:r w:rsidRPr="00B479E4">
        <w:rPr>
          <w:rFonts w:ascii="Arial" w:hAnsi="Arial" w:cs="Arial"/>
          <w:b/>
          <w:bCs/>
          <w:noProof/>
          <w:sz w:val="18"/>
          <w:szCs w:val="18"/>
          <w:lang w:val="uk-UA" w:eastAsia="uk-UA"/>
        </w:rPr>
        <mc:AlternateContent>
          <mc:Choice Requires="wpg">
            <w:drawing>
              <wp:anchor distT="0" distB="0" distL="114300" distR="114300" simplePos="0" relativeHeight="251654144" behindDoc="0" locked="0" layoutInCell="1" allowOverlap="1">
                <wp:simplePos x="0" y="0"/>
                <wp:positionH relativeFrom="column">
                  <wp:posOffset>1459865</wp:posOffset>
                </wp:positionH>
                <wp:positionV relativeFrom="paragraph">
                  <wp:posOffset>3175</wp:posOffset>
                </wp:positionV>
                <wp:extent cx="2380615" cy="1288415"/>
                <wp:effectExtent l="0" t="0" r="0" b="0"/>
                <wp:wrapNone/>
                <wp:docPr id="10" name="Группа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380615" cy="1288415"/>
                          <a:chOff x="0" y="0"/>
                          <a:chExt cx="2381002" cy="1288473"/>
                        </a:xfrm>
                      </wpg:grpSpPr>
                      <wps:wsp>
                        <wps:cNvPr id="217" name="Надпись 2"/>
                        <wps:cNvSpPr txBox="1">
                          <a:spLocks noChangeArrowheads="1"/>
                        </wps:cNvSpPr>
                        <wps:spPr bwMode="auto">
                          <a:xfrm>
                            <a:off x="0" y="665018"/>
                            <a:ext cx="2381002" cy="623455"/>
                          </a:xfrm>
                          <a:prstGeom prst="rect">
                            <a:avLst/>
                          </a:prstGeom>
                          <a:noFill/>
                          <a:ln w="9525">
                            <a:noFill/>
                            <a:miter lim="800000"/>
                            <a:headEnd/>
                            <a:tailEnd/>
                          </a:ln>
                        </wps:spPr>
                        <wps:txbx>
                          <w:txbxContent>
                            <w:p w:rsidR="006C15DD" w:rsidRPr="003C2DDF" w:rsidRDefault="006C15DD" w:rsidP="002F31CA">
                              <w:pPr>
                                <w:jc w:val="center"/>
                                <w:rPr>
                                  <w:lang w:val="en-US"/>
                                </w:rPr>
                              </w:pPr>
                              <w:r w:rsidRPr="002F31CA">
                                <w:rPr>
                                  <w:b/>
                                  <w:bCs/>
                                  <w:lang w:val="en-US"/>
                                </w:rPr>
                                <w:t xml:space="preserve">CENTRE FOR DEMOCRACY </w:t>
                              </w:r>
                              <w:r w:rsidRPr="002F31CA">
                                <w:rPr>
                                  <w:lang w:val="en-US"/>
                                </w:rPr>
                                <w:br/>
                              </w:r>
                              <w:r w:rsidRPr="002F31CA">
                                <w:rPr>
                                  <w:b/>
                                  <w:bCs/>
                                  <w:lang w:val="en-US"/>
                                </w:rPr>
                                <w:t>AND RULE OF LAW</w:t>
                              </w:r>
                            </w:p>
                          </w:txbxContent>
                        </wps:txbx>
                        <wps:bodyPr rot="0" vert="horz" wrap="square" lIns="91440" tIns="45720" rIns="91440" bIns="45720" anchor="t" anchorCtr="0">
                          <a:noAutofit/>
                        </wps:bodyPr>
                      </wps:wsp>
                      <pic:pic xmlns:pic="http://schemas.openxmlformats.org/drawingml/2006/picture">
                        <pic:nvPicPr>
                          <pic:cNvPr id="11" name="Рисунок 4"/>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926275" y="0"/>
                            <a:ext cx="533400" cy="609600"/>
                          </a:xfrm>
                          <a:prstGeom prst="rect">
                            <a:avLst/>
                          </a:prstGeom>
                          <a:noFill/>
                        </pic:spPr>
                      </pic:pic>
                    </wpg:wgp>
                  </a:graphicData>
                </a:graphic>
                <wp14:sizeRelH relativeFrom="page">
                  <wp14:pctWidth>0</wp14:pctWidth>
                </wp14:sizeRelH>
                <wp14:sizeRelV relativeFrom="page">
                  <wp14:pctHeight>0</wp14:pctHeight>
                </wp14:sizeRelV>
              </wp:anchor>
            </w:drawing>
          </mc:Choice>
          <mc:Fallback>
            <w:pict>
              <v:group id="Группа 10" o:spid="_x0000_s1026" style="position:absolute;left:0;text-align:left;margin-left:114.95pt;margin-top:.25pt;width:187.45pt;height:101.45pt;z-index:251654144" coordsize="23810,128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">
                <v:shapetype id="_x0000_t202" coordsize="21600,21600" o:spt="202" path="m,l,21600r21600,l21600,xe">
                  <v:stroke joinstyle="miter"/>
                  <v:path gradientshapeok="t" o:connecttype="rect"/>
                </v:shapetype>
                <v:shape id="Надпись 2" o:spid="_x0000_s1027" type="#_x0000_t202" style="position:absolute;top:6650;width:23810;height:6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rsidR="006C15DD" w:rsidRPr="003C2DDF" w:rsidRDefault="006C15DD" w:rsidP="002F31CA">
                        <w:pPr>
                          <w:jc w:val="center"/>
                          <w:rPr>
                            <w:lang w:val="en-US"/>
                          </w:rPr>
                        </w:pPr>
                        <w:r w:rsidRPr="002F31CA">
                          <w:rPr>
                            <w:b/>
                            <w:bCs/>
                            <w:lang w:val="en-US"/>
                          </w:rPr>
                          <w:t xml:space="preserve">CENTRE FOR DEMOCRACY </w:t>
                        </w:r>
                        <w:r w:rsidRPr="002F31CA">
                          <w:rPr>
                            <w:lang w:val="en-US"/>
                          </w:rPr>
                          <w:br/>
                        </w:r>
                        <w:r w:rsidRPr="002F31CA">
                          <w:rPr>
                            <w:b/>
                            <w:bCs/>
                            <w:lang w:val="en-US"/>
                          </w:rPr>
                          <w:t>AND RULE OF LAW</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s1028" type="#_x0000_t75" style="position:absolute;left:9262;width:5334;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">
                  <v:imagedata r:id="rId12" o:title=""/>
                  <v:path arrowok="t"/>
                </v:shape>
              </v:group>
            </w:pict>
          </mc:Fallback>
        </mc:AlternateContent>
      </w:r>
      <w:r w:rsidRPr="00B479E4">
        <w:rPr>
          <w:rFonts w:ascii="Arial" w:hAnsi="Arial" w:cs="Arial"/>
          <w:b/>
          <w:bCs/>
          <w:noProof/>
          <w:sz w:val="18"/>
          <w:szCs w:val="18"/>
          <w:lang w:val="uk-UA" w:eastAsia="uk-UA"/>
        </w:rPr>
        <w:drawing>
          <wp:anchor distT="0" distB="0" distL="114300" distR="114300" simplePos="0" relativeHeight="251656192" behindDoc="0" locked="0" layoutInCell="1" allowOverlap="1" wp14:anchorId="326A7AD0" wp14:editId="39F64C9D">
            <wp:simplePos x="0" y="0"/>
            <wp:positionH relativeFrom="column">
              <wp:posOffset>-655955</wp:posOffset>
            </wp:positionH>
            <wp:positionV relativeFrom="paragraph">
              <wp:posOffset>53975</wp:posOffset>
            </wp:positionV>
            <wp:extent cx="2095500" cy="1076325"/>
            <wp:effectExtent l="0" t="0" r="0" b="9525"/>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95500" cy="1076325"/>
                    </a:xfrm>
                    <a:prstGeom prst="rect">
                      <a:avLst/>
                    </a:prstGeom>
                    <a:noFill/>
                  </pic:spPr>
                </pic:pic>
              </a:graphicData>
            </a:graphic>
          </wp:anchor>
        </w:drawing>
      </w:r>
      <w:r w:rsidRPr="00B479E4">
        <w:rPr>
          <w:rFonts w:ascii="Arial" w:hAnsi="Arial" w:cs="Arial"/>
          <w:b/>
          <w:bCs/>
          <w:noProof/>
          <w:sz w:val="18"/>
          <w:szCs w:val="18"/>
          <w:lang w:val="uk-UA" w:eastAsia="uk-UA"/>
        </w:rPr>
        <w:drawing>
          <wp:anchor distT="0" distB="0" distL="114300" distR="114300" simplePos="0" relativeHeight="251660288" behindDoc="0" locked="0" layoutInCell="1" allowOverlap="1" wp14:anchorId="38E5EEB7" wp14:editId="6803A77D">
            <wp:simplePos x="0" y="0"/>
            <wp:positionH relativeFrom="column">
              <wp:posOffset>1613535</wp:posOffset>
            </wp:positionH>
            <wp:positionV relativeFrom="paragraph">
              <wp:posOffset>1445260</wp:posOffset>
            </wp:positionV>
            <wp:extent cx="2295525" cy="819150"/>
            <wp:effectExtent l="0" t="0" r="9525"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95525" cy="819150"/>
                    </a:xfrm>
                    <a:prstGeom prst="rect">
                      <a:avLst/>
                    </a:prstGeom>
                    <a:noFill/>
                  </pic:spPr>
                </pic:pic>
              </a:graphicData>
            </a:graphic>
          </wp:anchor>
        </w:drawing>
      </w:r>
      <w:r w:rsidRPr="00B479E4">
        <w:rPr>
          <w:rFonts w:ascii="Arial" w:hAnsi="Arial" w:cs="Arial"/>
          <w:b/>
          <w:bCs/>
          <w:noProof/>
          <w:sz w:val="18"/>
          <w:szCs w:val="18"/>
          <w:lang w:val="uk-UA" w:eastAsia="uk-UA"/>
        </w:rPr>
        <mc:AlternateContent>
          <mc:Choice Requires="wpg">
            <w:drawing>
              <wp:anchor distT="0" distB="0" distL="114300" distR="114300" simplePos="0" relativeHeight="251655168" behindDoc="0" locked="0" layoutInCell="1" allowOverlap="1">
                <wp:simplePos x="0" y="0"/>
                <wp:positionH relativeFrom="column">
                  <wp:posOffset>4636135</wp:posOffset>
                </wp:positionH>
                <wp:positionV relativeFrom="paragraph">
                  <wp:posOffset>1671320</wp:posOffset>
                </wp:positionV>
                <wp:extent cx="1222375" cy="943610"/>
                <wp:effectExtent l="0" t="0" r="0" b="0"/>
                <wp:wrapNone/>
                <wp:docPr id="7" name="Группа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22375" cy="943610"/>
                          <a:chOff x="0" y="0"/>
                          <a:chExt cx="1222540" cy="944089"/>
                        </a:xfrm>
                      </wpg:grpSpPr>
                      <wps:wsp>
                        <wps:cNvPr id="8" name="Надпись 2"/>
                        <wps:cNvSpPr txBox="1">
                          <a:spLocks noChangeArrowheads="1"/>
                        </wps:cNvSpPr>
                        <wps:spPr bwMode="auto">
                          <a:xfrm>
                            <a:off x="0" y="285008"/>
                            <a:ext cx="1145969" cy="659081"/>
                          </a:xfrm>
                          <a:prstGeom prst="rect">
                            <a:avLst/>
                          </a:prstGeom>
                          <a:noFill/>
                          <a:ln w="9525">
                            <a:noFill/>
                            <a:miter lim="800000"/>
                            <a:headEnd/>
                            <a:tailEnd/>
                          </a:ln>
                        </wps:spPr>
                        <wps:txbx>
                          <w:txbxContent>
                            <w:p w:rsidR="006C15DD" w:rsidRPr="00B44CE4" w:rsidRDefault="006C15DD" w:rsidP="002F31CA">
                              <w:pPr>
                                <w:spacing w:line="149" w:lineRule="exact"/>
                                <w:rPr>
                                  <w:rFonts w:ascii="Corbel" w:eastAsia="Corbel" w:hAnsi="Corbel" w:cs="Corbel"/>
                                  <w:spacing w:val="-5"/>
                                  <w:sz w:val="13"/>
                                  <w:szCs w:val="13"/>
                                </w:rPr>
                              </w:pPr>
                              <w:r w:rsidRPr="00B44CE4">
                                <w:rPr>
                                  <w:rFonts w:ascii="Corbel" w:eastAsia="Corbel" w:hAnsi="Corbel" w:cs="Corbel"/>
                                  <w:sz w:val="13"/>
                                  <w:szCs w:val="13"/>
                                  <w:shd w:val="clear" w:color="auto" w:fill="FFFFFF"/>
                                </w:rPr>
                                <w:t>ANTI-CORRUPTION RESEARCH &amp; EDUCATION CENTRE</w:t>
                              </w:r>
                            </w:p>
                            <w:p w:rsidR="006C15DD" w:rsidRPr="003C2DDF" w:rsidRDefault="006C15DD" w:rsidP="002F31CA">
                              <w:pPr>
                                <w:jc w:val="center"/>
                                <w:rPr>
                                  <w:lang w:val="en-US"/>
                                </w:rPr>
                              </w:pPr>
                            </w:p>
                          </w:txbxContent>
                        </wps:txbx>
                        <wps:bodyPr rot="0" vert="horz" wrap="square" lIns="91440" tIns="45720" rIns="91440" bIns="45720" anchor="t" anchorCtr="0">
                          <a:noAutofit/>
                        </wps:bodyPr>
                      </wps:wsp>
                      <pic:pic xmlns:pic="http://schemas.openxmlformats.org/drawingml/2006/picture">
                        <pic:nvPicPr>
                          <pic:cNvPr id="9" name="Рисунок 6"/>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89065" y="0"/>
                            <a:ext cx="1133475" cy="304800"/>
                          </a:xfrm>
                          <a:prstGeom prst="rect">
                            <a:avLst/>
                          </a:prstGeom>
                          <a:noFill/>
                        </pic:spPr>
                      </pic:pic>
                    </wpg:wgp>
                  </a:graphicData>
                </a:graphic>
                <wp14:sizeRelH relativeFrom="page">
                  <wp14:pctWidth>0</wp14:pctWidth>
                </wp14:sizeRelH>
                <wp14:sizeRelV relativeFrom="page">
                  <wp14:pctHeight>0</wp14:pctHeight>
                </wp14:sizeRelV>
              </wp:anchor>
            </w:drawing>
          </mc:Choice>
          <mc:Fallback>
            <w:pict>
              <v:group id="Группа 7" o:spid="_x0000_s1029" style="position:absolute;left:0;text-align:left;margin-left:365.05pt;margin-top:131.6pt;width:96.25pt;height:74.3pt;z-index:251655168" coordsize="12225,94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">
                <v:shape id="Надпись 2" o:spid="_x0000_s1030" type="#_x0000_t202" style="position:absolute;top:2850;width:11459;height:6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rsidR="006C15DD" w:rsidRPr="00B44CE4" w:rsidRDefault="006C15DD" w:rsidP="002F31CA">
                        <w:pPr>
                          <w:spacing w:line="149" w:lineRule="exact"/>
                          <w:rPr>
                            <w:rFonts w:ascii="Corbel" w:eastAsia="Corbel" w:hAnsi="Corbel" w:cs="Corbel"/>
                            <w:spacing w:val="-5"/>
                            <w:sz w:val="13"/>
                            <w:szCs w:val="13"/>
                          </w:rPr>
                        </w:pPr>
                        <w:r w:rsidRPr="00B44CE4">
                          <w:rPr>
                            <w:rFonts w:ascii="Corbel" w:eastAsia="Corbel" w:hAnsi="Corbel" w:cs="Corbel"/>
                            <w:sz w:val="13"/>
                            <w:szCs w:val="13"/>
                            <w:shd w:val="clear" w:color="auto" w:fill="FFFFFF"/>
                          </w:rPr>
                          <w:t>ANTI-CORRUPTION RESEARCH &amp; EDUCATION CENTRE</w:t>
                        </w:r>
                      </w:p>
                      <w:p w:rsidR="006C15DD" w:rsidRPr="003C2DDF" w:rsidRDefault="006C15DD" w:rsidP="002F31CA">
                        <w:pPr>
                          <w:jc w:val="center"/>
                          <w:rPr>
                            <w:lang w:val="en-US"/>
                          </w:rPr>
                        </w:pPr>
                      </w:p>
                    </w:txbxContent>
                  </v:textbox>
                </v:shape>
                <v:shape id="Рисунок 6" o:spid="_x0000_s1031" type="#_x0000_t75" style="position:absolute;left:890;width:11335;height:3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">
                  <v:imagedata r:id="rId16" o:title=""/>
                  <v:path arrowok="t"/>
                </v:shape>
              </v:group>
            </w:pict>
          </mc:Fallback>
        </mc:AlternateContent>
      </w:r>
      <w:r w:rsidRPr="00B479E4">
        <w:rPr>
          <w:rFonts w:ascii="Arial" w:hAnsi="Arial" w:cs="Arial"/>
          <w:b/>
          <w:bCs/>
          <w:noProof/>
          <w:sz w:val="18"/>
          <w:szCs w:val="18"/>
          <w:lang w:val="uk-UA" w:eastAsia="uk-UA"/>
        </w:rPr>
        <w:drawing>
          <wp:anchor distT="0" distB="0" distL="114300" distR="114300" simplePos="0" relativeHeight="251658240" behindDoc="0" locked="0" layoutInCell="1" allowOverlap="1" wp14:anchorId="6F3D4B69" wp14:editId="1D82F5A8">
            <wp:simplePos x="0" y="0"/>
            <wp:positionH relativeFrom="column">
              <wp:posOffset>3918585</wp:posOffset>
            </wp:positionH>
            <wp:positionV relativeFrom="paragraph">
              <wp:posOffset>172085</wp:posOffset>
            </wp:positionV>
            <wp:extent cx="1971675" cy="771525"/>
            <wp:effectExtent l="0" t="0" r="9525" b="9525"/>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71675" cy="771525"/>
                    </a:xfrm>
                    <a:prstGeom prst="rect">
                      <a:avLst/>
                    </a:prstGeom>
                    <a:noFill/>
                  </pic:spPr>
                </pic:pic>
              </a:graphicData>
            </a:graphic>
          </wp:anchor>
        </w:drawing>
      </w:r>
    </w:p>
    <w:p w:rsidR="002F31CA" w:rsidRPr="00B479E4" w:rsidRDefault="002F31CA" w:rsidP="002F31CA">
      <w:pPr>
        <w:spacing w:line="240" w:lineRule="auto"/>
        <w:jc w:val="both"/>
        <w:rPr>
          <w:rFonts w:ascii="Arial" w:hAnsi="Arial" w:cs="Arial"/>
          <w:sz w:val="18"/>
          <w:szCs w:val="18"/>
          <w:lang w:val="uk-UA" w:bidi="en-US"/>
        </w:rPr>
      </w:pPr>
    </w:p>
    <w:p w:rsidR="002F31CA" w:rsidRPr="00B479E4" w:rsidRDefault="002F31CA" w:rsidP="002F31CA">
      <w:pPr>
        <w:spacing w:line="240" w:lineRule="auto"/>
        <w:jc w:val="both"/>
        <w:rPr>
          <w:rFonts w:ascii="Arial" w:hAnsi="Arial" w:cs="Arial"/>
          <w:sz w:val="18"/>
          <w:szCs w:val="18"/>
          <w:lang w:val="uk-UA" w:bidi="en-US"/>
        </w:rPr>
      </w:pPr>
    </w:p>
    <w:p w:rsidR="002F31CA" w:rsidRPr="00B479E4" w:rsidRDefault="002F31CA" w:rsidP="002F31CA">
      <w:pPr>
        <w:spacing w:line="240" w:lineRule="auto"/>
        <w:jc w:val="both"/>
        <w:rPr>
          <w:rFonts w:ascii="Arial" w:hAnsi="Arial" w:cs="Arial"/>
          <w:sz w:val="18"/>
          <w:szCs w:val="18"/>
          <w:lang w:val="uk-UA" w:bidi="en-US"/>
        </w:rPr>
      </w:pPr>
    </w:p>
    <w:p w:rsidR="002F31CA" w:rsidRPr="00B479E4" w:rsidRDefault="002F31CA" w:rsidP="002F31CA">
      <w:pPr>
        <w:spacing w:line="240" w:lineRule="auto"/>
        <w:jc w:val="both"/>
        <w:rPr>
          <w:rFonts w:ascii="Arial" w:hAnsi="Arial" w:cs="Arial"/>
          <w:sz w:val="18"/>
          <w:szCs w:val="18"/>
          <w:lang w:val="uk-UA" w:bidi="en-US"/>
        </w:rPr>
      </w:pPr>
    </w:p>
    <w:p w:rsidR="002F31CA" w:rsidRPr="00B479E4" w:rsidRDefault="002F31CA" w:rsidP="002F31CA">
      <w:pPr>
        <w:spacing w:line="240" w:lineRule="auto"/>
        <w:jc w:val="both"/>
        <w:rPr>
          <w:rFonts w:ascii="Arial" w:hAnsi="Arial" w:cs="Arial"/>
          <w:sz w:val="18"/>
          <w:szCs w:val="18"/>
          <w:lang w:val="uk-UA" w:bidi="en-US"/>
        </w:rPr>
      </w:pPr>
    </w:p>
    <w:p w:rsidR="002F31CA" w:rsidRPr="00B479E4" w:rsidRDefault="002F31CA" w:rsidP="002F31CA">
      <w:pPr>
        <w:spacing w:line="240" w:lineRule="auto"/>
        <w:jc w:val="both"/>
        <w:rPr>
          <w:rFonts w:ascii="Arial" w:hAnsi="Arial" w:cs="Arial"/>
          <w:sz w:val="18"/>
          <w:szCs w:val="18"/>
          <w:lang w:val="uk-UA" w:bidi="en-US"/>
        </w:rPr>
      </w:pPr>
    </w:p>
    <w:p w:rsidR="002F31CA" w:rsidRPr="00B479E4" w:rsidRDefault="002F31CA" w:rsidP="002F31CA">
      <w:pPr>
        <w:spacing w:line="240" w:lineRule="auto"/>
        <w:jc w:val="both"/>
        <w:rPr>
          <w:rFonts w:ascii="Arial" w:hAnsi="Arial" w:cs="Arial"/>
          <w:b/>
          <w:bCs/>
          <w:sz w:val="18"/>
          <w:szCs w:val="18"/>
          <w:lang w:val="uk-UA"/>
        </w:rPr>
      </w:pPr>
    </w:p>
    <w:p w:rsidR="002F31CA" w:rsidRPr="00B479E4" w:rsidRDefault="002F31CA" w:rsidP="002F31CA">
      <w:pPr>
        <w:spacing w:line="240" w:lineRule="auto"/>
        <w:jc w:val="both"/>
        <w:rPr>
          <w:rFonts w:ascii="Arial" w:hAnsi="Arial" w:cs="Arial"/>
          <w:b/>
          <w:bCs/>
          <w:sz w:val="18"/>
          <w:szCs w:val="18"/>
          <w:lang w:val="uk-UA"/>
        </w:rPr>
      </w:pPr>
    </w:p>
    <w:p w:rsidR="002F31CA" w:rsidRPr="00B479E4" w:rsidRDefault="002F31CA" w:rsidP="002F31CA">
      <w:pPr>
        <w:spacing w:line="240" w:lineRule="auto"/>
        <w:jc w:val="both"/>
        <w:rPr>
          <w:rFonts w:ascii="Arial" w:hAnsi="Arial" w:cs="Arial"/>
          <w:b/>
          <w:bCs/>
          <w:sz w:val="18"/>
          <w:szCs w:val="18"/>
          <w:lang w:val="uk-UA"/>
        </w:rPr>
      </w:pPr>
    </w:p>
    <w:p w:rsidR="002F31CA" w:rsidRPr="00B479E4" w:rsidRDefault="002F31CA" w:rsidP="002F31CA">
      <w:pPr>
        <w:spacing w:line="240" w:lineRule="auto"/>
        <w:jc w:val="both"/>
        <w:rPr>
          <w:rFonts w:ascii="Arial" w:hAnsi="Arial" w:cs="Arial"/>
          <w:b/>
          <w:bCs/>
          <w:sz w:val="18"/>
          <w:szCs w:val="18"/>
          <w:lang w:val="uk-UA"/>
        </w:rPr>
      </w:pPr>
    </w:p>
    <w:p w:rsidR="002F31CA" w:rsidRPr="00B479E4" w:rsidRDefault="002F31CA" w:rsidP="002F31CA">
      <w:pPr>
        <w:spacing w:line="240" w:lineRule="auto"/>
        <w:jc w:val="both"/>
        <w:rPr>
          <w:rFonts w:ascii="Arial" w:hAnsi="Arial" w:cs="Arial"/>
          <w:b/>
          <w:bCs/>
          <w:sz w:val="18"/>
          <w:szCs w:val="18"/>
          <w:lang w:val="uk-UA"/>
        </w:rPr>
      </w:pPr>
    </w:p>
    <w:p w:rsidR="002F31CA" w:rsidRPr="00B479E4" w:rsidRDefault="002F31CA" w:rsidP="002F31CA">
      <w:pPr>
        <w:spacing w:line="240" w:lineRule="auto"/>
        <w:jc w:val="both"/>
        <w:rPr>
          <w:rFonts w:ascii="Arial" w:hAnsi="Arial" w:cs="Arial"/>
          <w:b/>
          <w:bCs/>
          <w:sz w:val="18"/>
          <w:szCs w:val="18"/>
          <w:lang w:val="uk-UA"/>
        </w:rPr>
      </w:pPr>
    </w:p>
    <w:p w:rsidR="002F31CA" w:rsidRPr="00B479E4" w:rsidRDefault="002F31CA" w:rsidP="002F31CA">
      <w:pPr>
        <w:spacing w:line="240" w:lineRule="auto"/>
        <w:jc w:val="both"/>
        <w:rPr>
          <w:rFonts w:ascii="Arial" w:hAnsi="Arial" w:cs="Arial"/>
          <w:b/>
          <w:bCs/>
          <w:sz w:val="18"/>
          <w:szCs w:val="18"/>
          <w:lang w:val="uk-UA"/>
        </w:rPr>
      </w:pPr>
    </w:p>
    <w:p w:rsidR="002F31CA" w:rsidRPr="00B479E4" w:rsidRDefault="002F31CA" w:rsidP="002F31CA">
      <w:pPr>
        <w:spacing w:line="240" w:lineRule="auto"/>
        <w:jc w:val="both"/>
        <w:rPr>
          <w:rFonts w:ascii="Arial" w:hAnsi="Arial" w:cs="Arial"/>
          <w:b/>
          <w:bCs/>
          <w:sz w:val="18"/>
          <w:szCs w:val="18"/>
          <w:lang w:val="uk-UA"/>
        </w:rPr>
      </w:pPr>
    </w:p>
    <w:p w:rsidR="00C45B34" w:rsidRDefault="006B51E4" w:rsidP="00C45B34">
      <w:pPr>
        <w:spacing w:after="0" w:line="240" w:lineRule="auto"/>
        <w:jc w:val="center"/>
        <w:rPr>
          <w:rFonts w:ascii="Arial" w:hAnsi="Arial" w:cs="Arial"/>
          <w:b/>
          <w:bCs/>
          <w:sz w:val="24"/>
          <w:szCs w:val="24"/>
          <w:lang w:val="uk-UA" w:bidi="en-US"/>
        </w:rPr>
      </w:pPr>
      <w:r w:rsidRPr="00B479E4">
        <w:rPr>
          <w:rFonts w:ascii="Arial" w:hAnsi="Arial" w:cs="Arial"/>
          <w:b/>
          <w:bCs/>
          <w:sz w:val="24"/>
          <w:szCs w:val="24"/>
          <w:lang w:val="uk-UA" w:bidi="en-US"/>
        </w:rPr>
        <w:t xml:space="preserve">Спільне подання </w:t>
      </w:r>
    </w:p>
    <w:p w:rsidR="002F31CA" w:rsidRPr="00B479E4" w:rsidRDefault="00C45B34" w:rsidP="00C45B34">
      <w:pPr>
        <w:spacing w:after="0" w:line="240" w:lineRule="auto"/>
        <w:jc w:val="center"/>
        <w:rPr>
          <w:rFonts w:ascii="Arial" w:hAnsi="Arial" w:cs="Arial"/>
          <w:b/>
          <w:bCs/>
          <w:sz w:val="24"/>
          <w:szCs w:val="24"/>
          <w:lang w:val="uk-UA" w:bidi="en-US"/>
        </w:rPr>
      </w:pPr>
      <w:r>
        <w:rPr>
          <w:rFonts w:ascii="Arial" w:hAnsi="Arial" w:cs="Arial"/>
          <w:b/>
          <w:bCs/>
          <w:sz w:val="24"/>
          <w:szCs w:val="24"/>
          <w:lang w:val="uk-UA" w:bidi="en-US"/>
        </w:rPr>
        <w:t xml:space="preserve"> Артиклю 19,</w:t>
      </w:r>
      <w:r w:rsidR="00BB7C46">
        <w:rPr>
          <w:rFonts w:ascii="Arial" w:hAnsi="Arial" w:cs="Arial"/>
          <w:b/>
          <w:bCs/>
          <w:sz w:val="24"/>
          <w:szCs w:val="24"/>
          <w:lang w:val="uk-UA" w:bidi="en-US"/>
        </w:rPr>
        <w:t xml:space="preserve"> </w:t>
      </w:r>
      <w:r w:rsidR="006B51E4" w:rsidRPr="00B479E4">
        <w:rPr>
          <w:rFonts w:ascii="Arial" w:hAnsi="Arial" w:cs="Arial"/>
          <w:b/>
          <w:bCs/>
          <w:sz w:val="24"/>
          <w:szCs w:val="24"/>
          <w:lang w:val="uk-UA" w:bidi="en-US"/>
        </w:rPr>
        <w:t xml:space="preserve">Центру демократії та верховенства </w:t>
      </w:r>
      <w:r>
        <w:rPr>
          <w:rFonts w:ascii="Arial" w:hAnsi="Arial" w:cs="Arial"/>
          <w:b/>
          <w:bCs/>
          <w:sz w:val="24"/>
          <w:szCs w:val="24"/>
          <w:lang w:val="uk-UA" w:bidi="en-US"/>
        </w:rPr>
        <w:t>права</w:t>
      </w:r>
      <w:r w:rsidR="006B51E4" w:rsidRPr="00B479E4">
        <w:rPr>
          <w:rFonts w:ascii="Arial" w:hAnsi="Arial" w:cs="Arial"/>
          <w:b/>
          <w:bCs/>
          <w:sz w:val="24"/>
          <w:szCs w:val="24"/>
          <w:lang w:val="uk-UA" w:bidi="en-US"/>
        </w:rPr>
        <w:t xml:space="preserve">, </w:t>
      </w:r>
      <w:r w:rsidR="006B51E4" w:rsidRPr="00B479E4">
        <w:rPr>
          <w:rFonts w:ascii="Arial" w:hAnsi="Arial" w:cs="Arial"/>
          <w:b/>
          <w:bCs/>
          <w:sz w:val="24"/>
          <w:szCs w:val="24"/>
          <w:lang w:val="uk-UA" w:bidi="en-US"/>
        </w:rPr>
        <w:br/>
      </w:r>
      <w:r w:rsidR="00BB7C46">
        <w:rPr>
          <w:rFonts w:ascii="Arial" w:hAnsi="Arial" w:cs="Arial"/>
          <w:b/>
          <w:bCs/>
          <w:sz w:val="24"/>
          <w:szCs w:val="24"/>
          <w:lang w:val="uk-UA" w:bidi="en-US"/>
        </w:rPr>
        <w:t>Міждисциплінарного н</w:t>
      </w:r>
      <w:r w:rsidR="006B51E4" w:rsidRPr="00B479E4">
        <w:rPr>
          <w:rFonts w:ascii="Arial" w:hAnsi="Arial" w:cs="Arial"/>
          <w:b/>
          <w:bCs/>
          <w:sz w:val="24"/>
          <w:szCs w:val="24"/>
          <w:lang w:val="uk-UA" w:bidi="en-US"/>
        </w:rPr>
        <w:t xml:space="preserve">ауково-освітнього центру </w:t>
      </w:r>
      <w:r w:rsidR="00BA3181">
        <w:rPr>
          <w:rFonts w:ascii="Arial" w:hAnsi="Arial" w:cs="Arial"/>
          <w:b/>
          <w:bCs/>
          <w:sz w:val="24"/>
          <w:szCs w:val="24"/>
          <w:lang w:val="uk-UA" w:bidi="en-US"/>
        </w:rPr>
        <w:t>протидії корупції</w:t>
      </w:r>
      <w:r w:rsidR="006B51E4" w:rsidRPr="00B479E4">
        <w:rPr>
          <w:rFonts w:ascii="Arial" w:hAnsi="Arial" w:cs="Arial"/>
          <w:b/>
          <w:bCs/>
          <w:sz w:val="24"/>
          <w:szCs w:val="24"/>
          <w:lang w:val="uk-UA" w:bidi="en-US"/>
        </w:rPr>
        <w:t xml:space="preserve">, </w:t>
      </w:r>
      <w:r w:rsidR="00075285">
        <w:rPr>
          <w:rFonts w:ascii="Arial" w:hAnsi="Arial" w:cs="Arial"/>
          <w:b/>
          <w:bCs/>
          <w:sz w:val="24"/>
          <w:szCs w:val="24"/>
          <w:lang w:val="uk-UA" w:bidi="en-US"/>
        </w:rPr>
        <w:br/>
      </w:r>
      <w:r w:rsidR="00075285" w:rsidRPr="00B479E4">
        <w:rPr>
          <w:rFonts w:ascii="Arial" w:hAnsi="Arial" w:cs="Arial"/>
          <w:b/>
          <w:bCs/>
          <w:sz w:val="24"/>
          <w:szCs w:val="24"/>
          <w:lang w:val="uk-UA" w:bidi="en-US"/>
        </w:rPr>
        <w:t xml:space="preserve">Центру </w:t>
      </w:r>
      <w:r w:rsidR="00BB7C46">
        <w:rPr>
          <w:rFonts w:ascii="Arial" w:hAnsi="Arial" w:cs="Arial"/>
          <w:b/>
          <w:bCs/>
          <w:sz w:val="24"/>
          <w:szCs w:val="24"/>
          <w:lang w:val="uk-UA" w:bidi="en-US"/>
        </w:rPr>
        <w:t>інформації про</w:t>
      </w:r>
      <w:r w:rsidR="006B51E4" w:rsidRPr="00B479E4">
        <w:rPr>
          <w:rFonts w:ascii="Arial" w:hAnsi="Arial" w:cs="Arial"/>
          <w:b/>
          <w:bCs/>
          <w:sz w:val="24"/>
          <w:szCs w:val="24"/>
          <w:lang w:val="uk-UA" w:bidi="en-US"/>
        </w:rPr>
        <w:t xml:space="preserve"> прав</w:t>
      </w:r>
      <w:r w:rsidR="00BB7C46">
        <w:rPr>
          <w:rFonts w:ascii="Arial" w:hAnsi="Arial" w:cs="Arial"/>
          <w:b/>
          <w:bCs/>
          <w:sz w:val="24"/>
          <w:szCs w:val="24"/>
          <w:lang w:val="uk-UA" w:bidi="en-US"/>
        </w:rPr>
        <w:t>а</w:t>
      </w:r>
      <w:r w:rsidR="006B51E4" w:rsidRPr="00B479E4">
        <w:rPr>
          <w:rFonts w:ascii="Arial" w:hAnsi="Arial" w:cs="Arial"/>
          <w:b/>
          <w:bCs/>
          <w:sz w:val="24"/>
          <w:szCs w:val="24"/>
          <w:lang w:val="uk-UA" w:bidi="en-US"/>
        </w:rPr>
        <w:t xml:space="preserve"> людини, Платформи прав людини</w:t>
      </w:r>
      <w:r w:rsidR="002F31CA" w:rsidRPr="00B479E4">
        <w:rPr>
          <w:rFonts w:ascii="Arial" w:hAnsi="Arial" w:cs="Arial"/>
          <w:b/>
          <w:bCs/>
          <w:sz w:val="24"/>
          <w:szCs w:val="24"/>
          <w:lang w:val="uk-UA" w:bidi="en-US"/>
        </w:rPr>
        <w:t xml:space="preserve"> </w:t>
      </w:r>
    </w:p>
    <w:p w:rsidR="002F31CA" w:rsidRDefault="006B51E4" w:rsidP="00BB7C46">
      <w:pPr>
        <w:spacing w:after="120" w:line="240" w:lineRule="auto"/>
        <w:jc w:val="center"/>
        <w:rPr>
          <w:rFonts w:ascii="Arial" w:hAnsi="Arial" w:cs="Arial"/>
          <w:b/>
          <w:bCs/>
          <w:sz w:val="24"/>
          <w:szCs w:val="24"/>
          <w:lang w:val="uk-UA" w:bidi="en-US"/>
        </w:rPr>
      </w:pPr>
      <w:r w:rsidRPr="00B479E4">
        <w:rPr>
          <w:rFonts w:ascii="Arial" w:hAnsi="Arial" w:cs="Arial"/>
          <w:b/>
          <w:bCs/>
          <w:sz w:val="24"/>
          <w:szCs w:val="24"/>
          <w:lang w:val="uk-UA" w:bidi="en-US"/>
        </w:rPr>
        <w:t xml:space="preserve">та </w:t>
      </w:r>
      <w:r w:rsidR="00075285">
        <w:rPr>
          <w:rFonts w:ascii="Arial" w:hAnsi="Arial" w:cs="Arial"/>
          <w:b/>
          <w:bCs/>
          <w:sz w:val="24"/>
          <w:szCs w:val="24"/>
          <w:lang w:val="uk-UA" w:bidi="en-US"/>
        </w:rPr>
        <w:t>І</w:t>
      </w:r>
      <w:r w:rsidRPr="00B479E4">
        <w:rPr>
          <w:rFonts w:ascii="Arial" w:hAnsi="Arial" w:cs="Arial"/>
          <w:b/>
          <w:bCs/>
          <w:sz w:val="24"/>
          <w:szCs w:val="24"/>
          <w:lang w:val="uk-UA" w:bidi="en-US"/>
        </w:rPr>
        <w:t xml:space="preserve">нституту розвитку </w:t>
      </w:r>
      <w:r w:rsidR="00075285">
        <w:rPr>
          <w:rFonts w:ascii="Arial" w:hAnsi="Arial" w:cs="Arial"/>
          <w:b/>
          <w:bCs/>
          <w:sz w:val="24"/>
          <w:szCs w:val="24"/>
          <w:lang w:val="uk-UA" w:bidi="en-US"/>
        </w:rPr>
        <w:t>р</w:t>
      </w:r>
      <w:r w:rsidR="00075285" w:rsidRPr="00B479E4">
        <w:rPr>
          <w:rFonts w:ascii="Arial" w:hAnsi="Arial" w:cs="Arial"/>
          <w:b/>
          <w:bCs/>
          <w:sz w:val="24"/>
          <w:szCs w:val="24"/>
          <w:lang w:val="uk-UA" w:bidi="en-US"/>
        </w:rPr>
        <w:t>е</w:t>
      </w:r>
      <w:r w:rsidR="00075285">
        <w:rPr>
          <w:rFonts w:ascii="Arial" w:hAnsi="Arial" w:cs="Arial"/>
          <w:b/>
          <w:bCs/>
          <w:sz w:val="24"/>
          <w:szCs w:val="24"/>
          <w:lang w:val="uk-UA" w:bidi="en-US"/>
        </w:rPr>
        <w:t xml:space="preserve">гіональної </w:t>
      </w:r>
      <w:r w:rsidRPr="00B479E4">
        <w:rPr>
          <w:rFonts w:ascii="Arial" w:hAnsi="Arial" w:cs="Arial"/>
          <w:b/>
          <w:bCs/>
          <w:sz w:val="24"/>
          <w:szCs w:val="24"/>
          <w:lang w:val="uk-UA" w:bidi="en-US"/>
        </w:rPr>
        <w:t>преси</w:t>
      </w:r>
    </w:p>
    <w:p w:rsidR="00C45B34" w:rsidRDefault="00C45B34" w:rsidP="00BB7C46">
      <w:pPr>
        <w:spacing w:after="120" w:line="240" w:lineRule="auto"/>
        <w:jc w:val="center"/>
        <w:rPr>
          <w:rFonts w:ascii="Arial" w:hAnsi="Arial" w:cs="Arial"/>
          <w:b/>
          <w:bCs/>
          <w:sz w:val="24"/>
          <w:szCs w:val="24"/>
          <w:lang w:val="uk-UA" w:bidi="en-US"/>
        </w:rPr>
      </w:pPr>
      <w:r w:rsidRPr="00B479E4">
        <w:rPr>
          <w:rFonts w:ascii="Arial" w:hAnsi="Arial" w:cs="Arial"/>
          <w:b/>
          <w:bCs/>
          <w:sz w:val="24"/>
          <w:szCs w:val="24"/>
          <w:lang w:val="uk-UA" w:bidi="en-US"/>
        </w:rPr>
        <w:t>для Універсального періодичного огляду України</w:t>
      </w:r>
    </w:p>
    <w:p w:rsidR="002F31CA" w:rsidRPr="00B479E4" w:rsidRDefault="002F31CA" w:rsidP="002F31CA">
      <w:pPr>
        <w:spacing w:line="240" w:lineRule="auto"/>
        <w:jc w:val="center"/>
        <w:rPr>
          <w:rFonts w:ascii="Arial" w:hAnsi="Arial" w:cs="Arial"/>
          <w:b/>
          <w:bCs/>
          <w:i/>
          <w:iCs/>
          <w:lang w:val="uk-UA" w:bidi="en-US"/>
        </w:rPr>
      </w:pPr>
      <w:r w:rsidRPr="00B479E4">
        <w:rPr>
          <w:rFonts w:ascii="Arial" w:hAnsi="Arial" w:cs="Arial"/>
          <w:b/>
          <w:bCs/>
          <w:i/>
          <w:iCs/>
          <w:lang w:val="uk-UA" w:bidi="en-US"/>
        </w:rPr>
        <w:t>на розгляд 28ї Сесії Робочої групи у листопаді 2017 р.</w:t>
      </w:r>
    </w:p>
    <w:p w:rsidR="002F31CA" w:rsidRPr="00B479E4" w:rsidRDefault="002F31CA" w:rsidP="002F31CA">
      <w:pPr>
        <w:spacing w:line="240" w:lineRule="auto"/>
        <w:jc w:val="center"/>
        <w:rPr>
          <w:rFonts w:ascii="Arial" w:hAnsi="Arial" w:cs="Arial"/>
          <w:b/>
          <w:bCs/>
          <w:i/>
          <w:iCs/>
          <w:sz w:val="20"/>
          <w:szCs w:val="20"/>
          <w:lang w:val="uk-UA" w:bidi="en-US"/>
        </w:rPr>
      </w:pPr>
      <w:r w:rsidRPr="00B479E4">
        <w:rPr>
          <w:rFonts w:ascii="Arial" w:hAnsi="Arial" w:cs="Arial"/>
          <w:b/>
          <w:bCs/>
          <w:i/>
          <w:iCs/>
          <w:sz w:val="20"/>
          <w:szCs w:val="20"/>
          <w:lang w:val="uk-UA" w:bidi="en-US"/>
        </w:rPr>
        <w:t>30 березня 2017 р.</w:t>
      </w:r>
    </w:p>
    <w:p w:rsidR="002F31CA" w:rsidRPr="00B479E4" w:rsidRDefault="002F31CA" w:rsidP="002F31CA">
      <w:pPr>
        <w:spacing w:line="240" w:lineRule="auto"/>
        <w:jc w:val="both"/>
        <w:rPr>
          <w:rFonts w:ascii="Arial" w:hAnsi="Arial" w:cs="Arial"/>
          <w:b/>
          <w:bCs/>
          <w:i/>
          <w:iCs/>
          <w:sz w:val="18"/>
          <w:szCs w:val="18"/>
          <w:lang w:val="uk-UA" w:bidi="en-US"/>
        </w:rPr>
      </w:pPr>
      <w:r w:rsidRPr="00B479E4">
        <w:rPr>
          <w:rFonts w:ascii="Arial" w:hAnsi="Arial" w:cs="Arial"/>
          <w:b/>
          <w:bCs/>
          <w:i/>
          <w:iCs/>
          <w:sz w:val="18"/>
          <w:szCs w:val="18"/>
          <w:lang w:val="uk-UA" w:bidi="en-US"/>
        </w:rPr>
        <w:br w:type="page"/>
      </w:r>
    </w:p>
    <w:p w:rsidR="002F31CA" w:rsidRPr="00B479E4" w:rsidRDefault="00E0234F" w:rsidP="002F31CA">
      <w:pPr>
        <w:spacing w:line="240" w:lineRule="auto"/>
        <w:ind w:left="284" w:hanging="284"/>
        <w:jc w:val="both"/>
        <w:rPr>
          <w:rFonts w:ascii="Arial" w:hAnsi="Arial" w:cs="Arial"/>
          <w:b/>
          <w:bCs/>
          <w:sz w:val="18"/>
          <w:szCs w:val="18"/>
          <w:lang w:val="uk-UA" w:bidi="en-US"/>
        </w:rPr>
      </w:pPr>
      <w:r>
        <w:rPr>
          <w:rFonts w:ascii="Arial" w:hAnsi="Arial" w:cs="Arial"/>
          <w:b/>
          <w:bCs/>
          <w:sz w:val="18"/>
          <w:szCs w:val="18"/>
          <w:lang w:val="uk-UA" w:bidi="en-US"/>
        </w:rPr>
        <w:lastRenderedPageBreak/>
        <w:t>Вступ</w:t>
      </w:r>
    </w:p>
    <w:p w:rsidR="002F31CA" w:rsidRPr="00B479E4" w:rsidRDefault="00BE6169" w:rsidP="002F31CA">
      <w:pPr>
        <w:numPr>
          <w:ilvl w:val="0"/>
          <w:numId w:val="1"/>
        </w:numPr>
        <w:spacing w:line="240" w:lineRule="auto"/>
        <w:ind w:left="284" w:hanging="284"/>
        <w:jc w:val="both"/>
        <w:rPr>
          <w:rFonts w:ascii="Arial" w:hAnsi="Arial" w:cs="Arial"/>
          <w:sz w:val="18"/>
          <w:szCs w:val="18"/>
          <w:lang w:val="uk-UA" w:bidi="en-US"/>
        </w:rPr>
      </w:pPr>
      <w:r w:rsidRPr="00B479E4">
        <w:rPr>
          <w:rFonts w:ascii="Arial" w:hAnsi="Arial" w:cs="Arial"/>
          <w:sz w:val="18"/>
          <w:szCs w:val="18"/>
          <w:lang w:val="uk-UA" w:bidi="en-US"/>
        </w:rPr>
        <w:t xml:space="preserve">Організації, які </w:t>
      </w:r>
      <w:r w:rsidR="00E0234F">
        <w:rPr>
          <w:rFonts w:ascii="Arial" w:hAnsi="Arial" w:cs="Arial"/>
          <w:sz w:val="18"/>
          <w:szCs w:val="18"/>
          <w:lang w:val="uk-UA" w:bidi="en-US"/>
        </w:rPr>
        <w:t>взяли участь у підготовці цього подання</w:t>
      </w:r>
      <w:r w:rsidRPr="00B479E4">
        <w:rPr>
          <w:rFonts w:ascii="Arial" w:hAnsi="Arial" w:cs="Arial"/>
          <w:sz w:val="18"/>
          <w:szCs w:val="18"/>
          <w:lang w:val="uk-UA" w:bidi="en-US"/>
        </w:rPr>
        <w:t xml:space="preserve">, вітають можливість </w:t>
      </w:r>
      <w:r w:rsidR="00E50870" w:rsidRPr="00B479E4">
        <w:rPr>
          <w:rFonts w:ascii="Arial" w:hAnsi="Arial" w:cs="Arial"/>
          <w:sz w:val="18"/>
          <w:szCs w:val="18"/>
          <w:lang w:val="uk-UA" w:bidi="en-US"/>
        </w:rPr>
        <w:t xml:space="preserve">зробити </w:t>
      </w:r>
      <w:r w:rsidRPr="00B479E4">
        <w:rPr>
          <w:rFonts w:ascii="Arial" w:hAnsi="Arial" w:cs="Arial"/>
          <w:sz w:val="18"/>
          <w:szCs w:val="18"/>
          <w:lang w:val="uk-UA" w:bidi="en-US"/>
        </w:rPr>
        <w:t>свій внесок до третього циклу Універсального періодичного огляду (УПО) України. Це под</w:t>
      </w:r>
      <w:r w:rsidR="00E0234F">
        <w:rPr>
          <w:rFonts w:ascii="Arial" w:hAnsi="Arial" w:cs="Arial"/>
          <w:sz w:val="18"/>
          <w:szCs w:val="18"/>
          <w:lang w:val="uk-UA" w:bidi="en-US"/>
        </w:rPr>
        <w:t>ання зосереджується на виконанні</w:t>
      </w:r>
      <w:r w:rsidRPr="00B479E4">
        <w:rPr>
          <w:rFonts w:ascii="Arial" w:hAnsi="Arial" w:cs="Arial"/>
          <w:sz w:val="18"/>
          <w:szCs w:val="18"/>
          <w:lang w:val="uk-UA" w:bidi="en-US"/>
        </w:rPr>
        <w:t xml:space="preserve"> Україною своїх міжнародних зобов’язань з прав людини, зокрема </w:t>
      </w:r>
      <w:r w:rsidR="00E0234F">
        <w:rPr>
          <w:rFonts w:ascii="Arial" w:hAnsi="Arial" w:cs="Arial"/>
          <w:sz w:val="18"/>
          <w:szCs w:val="18"/>
          <w:lang w:val="uk-UA" w:bidi="en-US"/>
        </w:rPr>
        <w:t>в сфері свободи вираження поглядів</w:t>
      </w:r>
      <w:r w:rsidRPr="00B479E4">
        <w:rPr>
          <w:rFonts w:ascii="Arial" w:hAnsi="Arial" w:cs="Arial"/>
          <w:sz w:val="18"/>
          <w:szCs w:val="18"/>
          <w:lang w:val="uk-UA" w:bidi="en-US"/>
        </w:rPr>
        <w:t xml:space="preserve"> та</w:t>
      </w:r>
      <w:r w:rsidR="00E0234F">
        <w:rPr>
          <w:rFonts w:ascii="Arial" w:hAnsi="Arial" w:cs="Arial"/>
          <w:sz w:val="18"/>
          <w:szCs w:val="18"/>
          <w:lang w:val="uk-UA" w:bidi="en-US"/>
        </w:rPr>
        <w:t xml:space="preserve"> доступу до</w:t>
      </w:r>
      <w:r w:rsidRPr="00B479E4">
        <w:rPr>
          <w:rFonts w:ascii="Arial" w:hAnsi="Arial" w:cs="Arial"/>
          <w:sz w:val="18"/>
          <w:szCs w:val="18"/>
          <w:lang w:val="uk-UA" w:bidi="en-US"/>
        </w:rPr>
        <w:t xml:space="preserve"> інформації</w:t>
      </w:r>
      <w:r w:rsidR="002F31CA" w:rsidRPr="00B479E4">
        <w:rPr>
          <w:rFonts w:ascii="Arial" w:hAnsi="Arial" w:cs="Arial"/>
          <w:sz w:val="18"/>
          <w:szCs w:val="18"/>
          <w:lang w:val="uk-UA" w:bidi="en-US"/>
        </w:rPr>
        <w:t>.</w:t>
      </w:r>
    </w:p>
    <w:p w:rsidR="00BE6169" w:rsidRPr="00B479E4" w:rsidRDefault="00E0234F" w:rsidP="00BE6169">
      <w:pPr>
        <w:numPr>
          <w:ilvl w:val="0"/>
          <w:numId w:val="1"/>
        </w:numPr>
        <w:spacing w:line="240" w:lineRule="auto"/>
        <w:ind w:left="284" w:hanging="284"/>
        <w:jc w:val="both"/>
        <w:rPr>
          <w:rFonts w:ascii="Arial" w:hAnsi="Arial" w:cs="Arial"/>
          <w:sz w:val="18"/>
          <w:szCs w:val="18"/>
          <w:lang w:val="uk-UA" w:bidi="en-US"/>
        </w:rPr>
      </w:pPr>
      <w:r>
        <w:rPr>
          <w:rFonts w:ascii="Arial" w:hAnsi="Arial" w:cs="Arial"/>
          <w:sz w:val="18"/>
          <w:szCs w:val="18"/>
          <w:lang w:val="uk-UA" w:bidi="en-US"/>
        </w:rPr>
        <w:t>У поданні відзначаються</w:t>
      </w:r>
      <w:r w:rsidR="00BE6169" w:rsidRPr="00B479E4">
        <w:rPr>
          <w:rFonts w:ascii="Arial" w:hAnsi="Arial" w:cs="Arial"/>
          <w:sz w:val="18"/>
          <w:szCs w:val="18"/>
          <w:lang w:val="uk-UA" w:bidi="en-US"/>
        </w:rPr>
        <w:t xml:space="preserve"> позитивні зрушення у </w:t>
      </w:r>
      <w:r>
        <w:rPr>
          <w:rFonts w:ascii="Arial" w:hAnsi="Arial" w:cs="Arial"/>
          <w:sz w:val="18"/>
          <w:szCs w:val="18"/>
          <w:lang w:val="uk-UA" w:bidi="en-US"/>
        </w:rPr>
        <w:t>сфері захисту цих</w:t>
      </w:r>
      <w:r w:rsidR="00BE6169" w:rsidRPr="00B479E4">
        <w:rPr>
          <w:rFonts w:ascii="Arial" w:hAnsi="Arial" w:cs="Arial"/>
          <w:sz w:val="18"/>
          <w:szCs w:val="18"/>
          <w:lang w:val="uk-UA" w:bidi="en-US"/>
        </w:rPr>
        <w:t xml:space="preserve"> прав з моменту останнього огляду України, </w:t>
      </w:r>
      <w:r w:rsidR="007426D5">
        <w:rPr>
          <w:rFonts w:ascii="Arial" w:hAnsi="Arial" w:cs="Arial"/>
          <w:sz w:val="18"/>
          <w:szCs w:val="18"/>
          <w:lang w:val="uk-UA" w:bidi="en-US"/>
        </w:rPr>
        <w:t>та реформи</w:t>
      </w:r>
      <w:r>
        <w:rPr>
          <w:rFonts w:ascii="Arial" w:hAnsi="Arial" w:cs="Arial"/>
          <w:sz w:val="18"/>
          <w:szCs w:val="18"/>
          <w:lang w:val="uk-UA" w:bidi="en-US"/>
        </w:rPr>
        <w:t>,</w:t>
      </w:r>
      <w:r w:rsidR="00BE6169" w:rsidRPr="00B479E4">
        <w:rPr>
          <w:rFonts w:ascii="Arial" w:hAnsi="Arial" w:cs="Arial"/>
          <w:sz w:val="18"/>
          <w:szCs w:val="18"/>
          <w:lang w:val="uk-UA" w:bidi="en-US"/>
        </w:rPr>
        <w:t xml:space="preserve"> </w:t>
      </w:r>
      <w:r>
        <w:rPr>
          <w:rFonts w:ascii="Arial" w:hAnsi="Arial" w:cs="Arial"/>
          <w:sz w:val="18"/>
          <w:szCs w:val="18"/>
          <w:lang w:val="uk-UA" w:bidi="en-US"/>
        </w:rPr>
        <w:t>що</w:t>
      </w:r>
      <w:r w:rsidR="00BE6169" w:rsidRPr="00B479E4">
        <w:rPr>
          <w:rFonts w:ascii="Arial" w:hAnsi="Arial" w:cs="Arial"/>
          <w:sz w:val="18"/>
          <w:szCs w:val="18"/>
          <w:lang w:val="uk-UA" w:bidi="en-US"/>
        </w:rPr>
        <w:t xml:space="preserve"> проводяться урядом Порошенка, який прийшов до влади у 2014 ро</w:t>
      </w:r>
      <w:r>
        <w:rPr>
          <w:rFonts w:ascii="Arial" w:hAnsi="Arial" w:cs="Arial"/>
          <w:sz w:val="18"/>
          <w:szCs w:val="18"/>
          <w:lang w:val="uk-UA" w:bidi="en-US"/>
        </w:rPr>
        <w:t>ці</w:t>
      </w:r>
      <w:r w:rsidR="00BE6169" w:rsidRPr="00B479E4">
        <w:rPr>
          <w:rFonts w:ascii="Arial" w:hAnsi="Arial" w:cs="Arial"/>
          <w:sz w:val="18"/>
          <w:szCs w:val="18"/>
          <w:lang w:val="uk-UA" w:bidi="en-US"/>
        </w:rPr>
        <w:t xml:space="preserve"> в результа</w:t>
      </w:r>
      <w:r>
        <w:rPr>
          <w:rFonts w:ascii="Arial" w:hAnsi="Arial" w:cs="Arial"/>
          <w:sz w:val="18"/>
          <w:szCs w:val="18"/>
          <w:lang w:val="uk-UA" w:bidi="en-US"/>
        </w:rPr>
        <w:t>ті народних протестів і падіння</w:t>
      </w:r>
      <w:r w:rsidR="00BE6169" w:rsidRPr="00B479E4">
        <w:rPr>
          <w:rFonts w:ascii="Arial" w:hAnsi="Arial" w:cs="Arial"/>
          <w:sz w:val="18"/>
          <w:szCs w:val="18"/>
          <w:lang w:val="uk-UA" w:bidi="en-US"/>
        </w:rPr>
        <w:t xml:space="preserve"> уряду Януковича.</w:t>
      </w:r>
    </w:p>
    <w:p w:rsidR="00BE6169" w:rsidRDefault="00BE6169" w:rsidP="00E0234F">
      <w:pPr>
        <w:numPr>
          <w:ilvl w:val="0"/>
          <w:numId w:val="1"/>
        </w:numPr>
        <w:tabs>
          <w:tab w:val="num" w:pos="720"/>
        </w:tabs>
        <w:spacing w:after="120" w:line="240" w:lineRule="auto"/>
        <w:ind w:left="284" w:hanging="284"/>
        <w:contextualSpacing/>
        <w:jc w:val="both"/>
        <w:rPr>
          <w:rFonts w:ascii="Arial" w:hAnsi="Arial" w:cs="Arial"/>
          <w:sz w:val="18"/>
          <w:szCs w:val="18"/>
          <w:lang w:val="uk-UA" w:bidi="en-US"/>
        </w:rPr>
      </w:pPr>
      <w:r w:rsidRPr="00B479E4">
        <w:rPr>
          <w:rFonts w:ascii="Arial" w:hAnsi="Arial" w:cs="Arial"/>
          <w:sz w:val="18"/>
          <w:szCs w:val="18"/>
          <w:lang w:val="uk-UA" w:bidi="en-US"/>
        </w:rPr>
        <w:t xml:space="preserve">В поданні розглядаються </w:t>
      </w:r>
      <w:r w:rsidR="00E0234F">
        <w:rPr>
          <w:rFonts w:ascii="Arial" w:hAnsi="Arial" w:cs="Arial"/>
          <w:sz w:val="18"/>
          <w:szCs w:val="18"/>
          <w:lang w:val="uk-UA" w:bidi="en-US"/>
        </w:rPr>
        <w:t>такі питання</w:t>
      </w:r>
      <w:r w:rsidRPr="00B479E4">
        <w:rPr>
          <w:rFonts w:ascii="Arial" w:hAnsi="Arial" w:cs="Arial"/>
          <w:sz w:val="18"/>
          <w:szCs w:val="18"/>
          <w:lang w:val="uk-UA" w:bidi="en-US"/>
        </w:rPr>
        <w:t>:</w:t>
      </w:r>
    </w:p>
    <w:p w:rsidR="00BE6169" w:rsidRPr="00B479E4" w:rsidRDefault="00BE6169" w:rsidP="00E0234F">
      <w:pPr>
        <w:numPr>
          <w:ilvl w:val="0"/>
          <w:numId w:val="2"/>
        </w:numPr>
        <w:spacing w:after="0" w:line="240" w:lineRule="auto"/>
        <w:ind w:left="851" w:hanging="284"/>
        <w:jc w:val="both"/>
        <w:rPr>
          <w:rFonts w:ascii="Arial" w:hAnsi="Arial" w:cs="Arial"/>
          <w:sz w:val="18"/>
          <w:szCs w:val="18"/>
          <w:lang w:val="uk-UA" w:bidi="en-US"/>
        </w:rPr>
      </w:pPr>
      <w:r w:rsidRPr="00B479E4">
        <w:rPr>
          <w:rFonts w:ascii="Arial" w:hAnsi="Arial" w:cs="Arial"/>
          <w:sz w:val="18"/>
          <w:szCs w:val="18"/>
          <w:lang w:val="uk-UA" w:bidi="en-US"/>
        </w:rPr>
        <w:t>Напади на журналістів, працівників ЗМІ та активістів</w:t>
      </w:r>
    </w:p>
    <w:p w:rsidR="00BE6169" w:rsidRPr="00B479E4" w:rsidRDefault="00BE6169" w:rsidP="00E0234F">
      <w:pPr>
        <w:numPr>
          <w:ilvl w:val="0"/>
          <w:numId w:val="2"/>
        </w:numPr>
        <w:spacing w:after="0" w:line="240" w:lineRule="auto"/>
        <w:ind w:left="851" w:hanging="284"/>
        <w:jc w:val="both"/>
        <w:rPr>
          <w:rFonts w:ascii="Arial" w:hAnsi="Arial" w:cs="Arial"/>
          <w:sz w:val="18"/>
          <w:szCs w:val="18"/>
          <w:lang w:val="uk-UA" w:bidi="en-US"/>
        </w:rPr>
      </w:pPr>
      <w:r w:rsidRPr="00B479E4">
        <w:rPr>
          <w:rFonts w:ascii="Arial" w:hAnsi="Arial" w:cs="Arial"/>
          <w:sz w:val="18"/>
          <w:szCs w:val="18"/>
          <w:lang w:val="uk-UA" w:bidi="en-US"/>
        </w:rPr>
        <w:t>Плюралізм ЗМІ</w:t>
      </w:r>
    </w:p>
    <w:p w:rsidR="00BE6169" w:rsidRPr="00B479E4" w:rsidRDefault="00BE6169" w:rsidP="00E0234F">
      <w:pPr>
        <w:numPr>
          <w:ilvl w:val="0"/>
          <w:numId w:val="2"/>
        </w:numPr>
        <w:spacing w:after="0" w:line="240" w:lineRule="auto"/>
        <w:ind w:left="851" w:hanging="284"/>
        <w:jc w:val="both"/>
        <w:rPr>
          <w:rFonts w:ascii="Arial" w:hAnsi="Arial" w:cs="Arial"/>
          <w:sz w:val="18"/>
          <w:szCs w:val="18"/>
          <w:lang w:val="uk-UA" w:bidi="en-US"/>
        </w:rPr>
      </w:pPr>
      <w:r w:rsidRPr="00B479E4">
        <w:rPr>
          <w:rFonts w:ascii="Arial" w:hAnsi="Arial" w:cs="Arial"/>
          <w:sz w:val="18"/>
          <w:szCs w:val="18"/>
          <w:lang w:val="uk-UA" w:bidi="en-US"/>
        </w:rPr>
        <w:t xml:space="preserve">Обмеження свободи слова, </w:t>
      </w:r>
      <w:r w:rsidR="00E0234F">
        <w:rPr>
          <w:rFonts w:ascii="Arial" w:hAnsi="Arial" w:cs="Arial"/>
          <w:sz w:val="18"/>
          <w:szCs w:val="18"/>
          <w:lang w:val="uk-UA" w:bidi="en-US"/>
        </w:rPr>
        <w:t>пов’язані</w:t>
      </w:r>
      <w:r w:rsidRPr="00B479E4">
        <w:rPr>
          <w:rFonts w:ascii="Arial" w:hAnsi="Arial" w:cs="Arial"/>
          <w:sz w:val="18"/>
          <w:szCs w:val="18"/>
          <w:lang w:val="uk-UA" w:bidi="en-US"/>
        </w:rPr>
        <w:t xml:space="preserve"> з національною безпекою</w:t>
      </w:r>
    </w:p>
    <w:p w:rsidR="00BE6169" w:rsidRPr="00B479E4" w:rsidRDefault="00BE6169" w:rsidP="00E0234F">
      <w:pPr>
        <w:numPr>
          <w:ilvl w:val="0"/>
          <w:numId w:val="2"/>
        </w:numPr>
        <w:spacing w:after="0" w:line="240" w:lineRule="auto"/>
        <w:ind w:left="851" w:hanging="284"/>
        <w:jc w:val="both"/>
        <w:rPr>
          <w:rFonts w:ascii="Arial" w:hAnsi="Arial" w:cs="Arial"/>
          <w:sz w:val="18"/>
          <w:szCs w:val="18"/>
          <w:lang w:val="uk-UA" w:bidi="en-US"/>
        </w:rPr>
      </w:pPr>
      <w:r w:rsidRPr="00B479E4">
        <w:rPr>
          <w:rFonts w:ascii="Arial" w:hAnsi="Arial" w:cs="Arial"/>
          <w:sz w:val="18"/>
          <w:szCs w:val="18"/>
          <w:lang w:val="uk-UA" w:bidi="en-US"/>
        </w:rPr>
        <w:t>Доступ до публічної інформації</w:t>
      </w:r>
    </w:p>
    <w:p w:rsidR="002F31CA" w:rsidRPr="00B479E4" w:rsidRDefault="002F31CA" w:rsidP="00E0234F">
      <w:pPr>
        <w:numPr>
          <w:ilvl w:val="0"/>
          <w:numId w:val="2"/>
        </w:numPr>
        <w:spacing w:after="0" w:line="240" w:lineRule="auto"/>
        <w:ind w:left="851" w:hanging="284"/>
        <w:jc w:val="both"/>
        <w:rPr>
          <w:rFonts w:ascii="Arial" w:hAnsi="Arial" w:cs="Arial"/>
          <w:sz w:val="18"/>
          <w:szCs w:val="18"/>
          <w:lang w:val="uk-UA" w:bidi="en-US"/>
        </w:rPr>
      </w:pPr>
      <w:r w:rsidRPr="00B479E4">
        <w:rPr>
          <w:rFonts w:ascii="Arial" w:hAnsi="Arial" w:cs="Arial"/>
          <w:sz w:val="18"/>
          <w:szCs w:val="18"/>
          <w:lang w:val="uk-UA" w:bidi="en-US"/>
        </w:rPr>
        <w:t xml:space="preserve">Свобода слова в Криму і на </w:t>
      </w:r>
      <w:r w:rsidR="000A5BDB" w:rsidRPr="00B479E4">
        <w:rPr>
          <w:rFonts w:ascii="Arial" w:hAnsi="Arial" w:cs="Arial"/>
          <w:sz w:val="18"/>
          <w:szCs w:val="18"/>
          <w:lang w:val="uk-UA" w:bidi="en-US"/>
        </w:rPr>
        <w:t>Донбасі</w:t>
      </w:r>
      <w:r w:rsidRPr="00B479E4">
        <w:rPr>
          <w:rFonts w:ascii="Arial" w:hAnsi="Arial" w:cs="Arial"/>
          <w:sz w:val="18"/>
          <w:szCs w:val="18"/>
          <w:lang w:val="uk-UA" w:bidi="en-US"/>
        </w:rPr>
        <w:t xml:space="preserve"> </w:t>
      </w:r>
    </w:p>
    <w:p w:rsidR="000A5BDB" w:rsidRPr="00B479E4" w:rsidRDefault="000A5BDB" w:rsidP="00E0234F">
      <w:pPr>
        <w:spacing w:after="0" w:line="240" w:lineRule="auto"/>
        <w:ind w:left="851"/>
        <w:jc w:val="both"/>
        <w:rPr>
          <w:rFonts w:ascii="Arial" w:hAnsi="Arial" w:cs="Arial"/>
          <w:sz w:val="18"/>
          <w:szCs w:val="18"/>
          <w:lang w:val="uk-UA" w:bidi="en-US"/>
        </w:rPr>
      </w:pPr>
    </w:p>
    <w:p w:rsidR="002F31CA" w:rsidRPr="00B479E4" w:rsidRDefault="002F31CA" w:rsidP="002F31CA">
      <w:pPr>
        <w:spacing w:line="240" w:lineRule="auto"/>
        <w:ind w:left="284" w:hanging="284"/>
        <w:jc w:val="both"/>
        <w:rPr>
          <w:rFonts w:ascii="Arial" w:hAnsi="Arial" w:cs="Arial"/>
          <w:b/>
          <w:bCs/>
          <w:sz w:val="18"/>
          <w:szCs w:val="18"/>
          <w:lang w:val="uk-UA" w:bidi="en-US"/>
        </w:rPr>
      </w:pPr>
      <w:r w:rsidRPr="00B479E4">
        <w:rPr>
          <w:rFonts w:ascii="Arial" w:hAnsi="Arial" w:cs="Arial"/>
          <w:b/>
          <w:bCs/>
          <w:sz w:val="18"/>
          <w:szCs w:val="18"/>
          <w:lang w:val="uk-UA" w:bidi="en-US"/>
        </w:rPr>
        <w:t>Напади на журналістів, працівників ЗМІ та активістів</w:t>
      </w:r>
    </w:p>
    <w:p w:rsidR="002F31CA" w:rsidRPr="00B479E4" w:rsidRDefault="002F31CA" w:rsidP="00DC49B7">
      <w:pPr>
        <w:numPr>
          <w:ilvl w:val="0"/>
          <w:numId w:val="1"/>
        </w:numPr>
        <w:spacing w:after="0" w:line="240" w:lineRule="auto"/>
        <w:ind w:left="284" w:hanging="284"/>
        <w:jc w:val="both"/>
        <w:rPr>
          <w:rFonts w:ascii="Arial" w:hAnsi="Arial" w:cs="Arial"/>
          <w:sz w:val="18"/>
          <w:szCs w:val="18"/>
          <w:lang w:val="uk-UA" w:bidi="en-US"/>
        </w:rPr>
      </w:pPr>
      <w:r w:rsidRPr="00B479E4">
        <w:rPr>
          <w:rFonts w:ascii="Arial" w:hAnsi="Arial" w:cs="Arial"/>
          <w:sz w:val="18"/>
          <w:szCs w:val="18"/>
          <w:lang w:val="uk-UA" w:bidi="en-US"/>
        </w:rPr>
        <w:t>Україна прийнял</w:t>
      </w:r>
      <w:r w:rsidR="00E0234F">
        <w:rPr>
          <w:rFonts w:ascii="Arial" w:hAnsi="Arial" w:cs="Arial"/>
          <w:sz w:val="18"/>
          <w:szCs w:val="18"/>
          <w:lang w:val="uk-UA" w:bidi="en-US"/>
        </w:rPr>
        <w:t xml:space="preserve">а рекомендації </w:t>
      </w:r>
      <w:r w:rsidR="007426D5" w:rsidRPr="00B479E4">
        <w:rPr>
          <w:rFonts w:ascii="Arial" w:hAnsi="Arial" w:cs="Arial"/>
          <w:sz w:val="18"/>
          <w:szCs w:val="18"/>
          <w:lang w:val="uk-UA" w:bidi="en-US"/>
        </w:rPr>
        <w:t>щодо вдосконалення захисту журналістів</w:t>
      </w:r>
      <w:r w:rsidR="007426D5">
        <w:rPr>
          <w:rFonts w:ascii="Arial" w:hAnsi="Arial" w:cs="Arial"/>
          <w:sz w:val="18"/>
          <w:szCs w:val="18"/>
          <w:lang w:val="uk-UA" w:bidi="en-US"/>
        </w:rPr>
        <w:t xml:space="preserve">, </w:t>
      </w:r>
      <w:r w:rsidR="00E0234F">
        <w:rPr>
          <w:rFonts w:ascii="Arial" w:hAnsi="Arial" w:cs="Arial"/>
          <w:sz w:val="18"/>
          <w:szCs w:val="18"/>
          <w:lang w:val="uk-UA" w:bidi="en-US"/>
        </w:rPr>
        <w:t xml:space="preserve">надані Австрією, </w:t>
      </w:r>
      <w:r w:rsidR="00E0234F" w:rsidRPr="00B479E4">
        <w:rPr>
          <w:rFonts w:ascii="Arial" w:hAnsi="Arial" w:cs="Arial"/>
          <w:sz w:val="18"/>
          <w:szCs w:val="18"/>
          <w:lang w:val="uk-UA" w:bidi="en-US"/>
        </w:rPr>
        <w:t>Чилі</w:t>
      </w:r>
      <w:r w:rsidRPr="00B479E4">
        <w:rPr>
          <w:rFonts w:ascii="Arial" w:hAnsi="Arial" w:cs="Arial"/>
          <w:sz w:val="18"/>
          <w:szCs w:val="18"/>
          <w:lang w:val="uk-UA" w:bidi="en-US"/>
        </w:rPr>
        <w:t xml:space="preserve"> та Францією </w:t>
      </w:r>
      <w:r w:rsidR="00616DC0" w:rsidRPr="00B479E4">
        <w:rPr>
          <w:rFonts w:ascii="Arial" w:hAnsi="Arial" w:cs="Arial"/>
          <w:sz w:val="18"/>
          <w:szCs w:val="18"/>
          <w:lang w:val="uk-UA" w:bidi="en-US"/>
        </w:rPr>
        <w:t>під час останнього УПО</w:t>
      </w:r>
      <w:r w:rsidRPr="00B479E4">
        <w:rPr>
          <w:rFonts w:ascii="Arial" w:hAnsi="Arial" w:cs="Arial"/>
          <w:sz w:val="18"/>
          <w:szCs w:val="18"/>
          <w:lang w:val="uk-UA" w:bidi="en-US"/>
        </w:rPr>
        <w:t xml:space="preserve">. </w:t>
      </w:r>
      <w:r w:rsidR="007426D5">
        <w:rPr>
          <w:rFonts w:ascii="Arial" w:hAnsi="Arial" w:cs="Arial"/>
          <w:sz w:val="18"/>
          <w:szCs w:val="18"/>
          <w:lang w:val="uk-UA" w:bidi="en-US"/>
        </w:rPr>
        <w:t>Варто відзначити прогрес у цьому напрямку: Інститут м</w:t>
      </w:r>
      <w:r w:rsidRPr="00B479E4">
        <w:rPr>
          <w:rFonts w:ascii="Arial" w:hAnsi="Arial" w:cs="Arial"/>
          <w:sz w:val="18"/>
          <w:szCs w:val="18"/>
          <w:lang w:val="uk-UA" w:bidi="en-US"/>
        </w:rPr>
        <w:t>асової інформації повідом</w:t>
      </w:r>
      <w:r w:rsidR="007426D5">
        <w:rPr>
          <w:rFonts w:ascii="Arial" w:hAnsi="Arial" w:cs="Arial"/>
          <w:sz w:val="18"/>
          <w:szCs w:val="18"/>
          <w:lang w:val="uk-UA" w:bidi="en-US"/>
        </w:rPr>
        <w:t>ляє</w:t>
      </w:r>
      <w:r w:rsidRPr="00B479E4">
        <w:rPr>
          <w:rFonts w:ascii="Arial" w:hAnsi="Arial" w:cs="Arial"/>
          <w:sz w:val="18"/>
          <w:szCs w:val="18"/>
          <w:lang w:val="uk-UA" w:bidi="en-US"/>
        </w:rPr>
        <w:t xml:space="preserve"> про зменшення кількості випадків порушень прав журналістів, включаючи фізичне насилля, інші форми цензури та обмеження доступу до інформації, </w:t>
      </w:r>
      <w:r w:rsidR="00E83E46">
        <w:rPr>
          <w:rFonts w:ascii="Arial" w:hAnsi="Arial" w:cs="Arial"/>
          <w:sz w:val="18"/>
          <w:szCs w:val="18"/>
          <w:lang w:val="uk-UA" w:bidi="en-US"/>
        </w:rPr>
        <w:t xml:space="preserve">кількість порушень </w:t>
      </w:r>
      <w:r w:rsidR="00E83E46" w:rsidRPr="00B479E4">
        <w:rPr>
          <w:rFonts w:ascii="Arial" w:hAnsi="Arial" w:cs="Arial"/>
          <w:sz w:val="18"/>
          <w:szCs w:val="18"/>
          <w:lang w:val="uk-UA" w:bidi="en-US"/>
        </w:rPr>
        <w:t>у період 2013-2016 рр.</w:t>
      </w:r>
      <w:r w:rsidR="00E83E46" w:rsidRPr="00B479E4">
        <w:rPr>
          <w:rFonts w:ascii="Arial" w:hAnsi="Arial" w:cs="Arial"/>
          <w:sz w:val="18"/>
          <w:szCs w:val="18"/>
          <w:vertAlign w:val="superscript"/>
          <w:lang w:val="uk-UA" w:bidi="en-US"/>
        </w:rPr>
        <w:footnoteReference w:id="1"/>
      </w:r>
      <w:r w:rsidR="00E83E46" w:rsidRPr="00B479E4">
        <w:rPr>
          <w:rFonts w:ascii="Arial" w:hAnsi="Arial" w:cs="Arial"/>
          <w:sz w:val="18"/>
          <w:szCs w:val="18"/>
          <w:lang w:val="uk-UA" w:bidi="en-US"/>
        </w:rPr>
        <w:t xml:space="preserve"> </w:t>
      </w:r>
      <w:r w:rsidR="00E83E46">
        <w:rPr>
          <w:rFonts w:ascii="Arial" w:hAnsi="Arial" w:cs="Arial"/>
          <w:sz w:val="18"/>
          <w:szCs w:val="18"/>
          <w:lang w:val="uk-UA" w:bidi="en-US"/>
        </w:rPr>
        <w:t xml:space="preserve"> скоротилася </w:t>
      </w:r>
      <w:r w:rsidRPr="00B479E4">
        <w:rPr>
          <w:rFonts w:ascii="Arial" w:hAnsi="Arial" w:cs="Arial"/>
          <w:sz w:val="18"/>
          <w:szCs w:val="18"/>
          <w:lang w:val="uk-UA" w:bidi="en-US"/>
        </w:rPr>
        <w:t>з 496 до 264 випадків</w:t>
      </w:r>
      <w:r w:rsidR="00E83E46">
        <w:rPr>
          <w:rFonts w:ascii="Arial" w:hAnsi="Arial" w:cs="Arial"/>
          <w:sz w:val="18"/>
          <w:szCs w:val="18"/>
          <w:lang w:val="uk-UA" w:bidi="en-US"/>
        </w:rPr>
        <w:t>.</w:t>
      </w:r>
      <w:r w:rsidRPr="00B479E4">
        <w:rPr>
          <w:rFonts w:ascii="Arial" w:hAnsi="Arial" w:cs="Arial"/>
          <w:sz w:val="18"/>
          <w:szCs w:val="18"/>
          <w:lang w:val="uk-UA" w:bidi="en-US"/>
        </w:rPr>
        <w:t xml:space="preserve"> Зокрема значно зменшилися випадки нападів та побиття – з 97 випадків у 2013 р. до 31 у 2016 р. </w:t>
      </w:r>
      <w:r w:rsidR="00927B9D">
        <w:rPr>
          <w:rFonts w:ascii="Arial" w:hAnsi="Arial" w:cs="Arial"/>
          <w:sz w:val="18"/>
          <w:szCs w:val="18"/>
          <w:lang w:val="uk-UA" w:bidi="en-US"/>
        </w:rPr>
        <w:t>Винятком став лише</w:t>
      </w:r>
      <w:r w:rsidRPr="00B479E4">
        <w:rPr>
          <w:rFonts w:ascii="Arial" w:hAnsi="Arial" w:cs="Arial"/>
          <w:sz w:val="18"/>
          <w:szCs w:val="18"/>
          <w:lang w:val="uk-UA" w:bidi="en-US"/>
        </w:rPr>
        <w:t xml:space="preserve"> 2014 </w:t>
      </w:r>
      <w:r w:rsidR="00927B9D">
        <w:rPr>
          <w:rFonts w:ascii="Arial" w:hAnsi="Arial" w:cs="Arial"/>
          <w:sz w:val="18"/>
          <w:szCs w:val="18"/>
          <w:lang w:val="uk-UA" w:bidi="en-US"/>
        </w:rPr>
        <w:t>рік</w:t>
      </w:r>
      <w:r w:rsidRPr="00B479E4">
        <w:rPr>
          <w:rFonts w:ascii="Arial" w:hAnsi="Arial" w:cs="Arial"/>
          <w:sz w:val="18"/>
          <w:szCs w:val="18"/>
          <w:lang w:val="uk-UA" w:bidi="en-US"/>
        </w:rPr>
        <w:t xml:space="preserve">, коли було зареєстровано 286 випадків насилля проти ЗМІ, </w:t>
      </w:r>
      <w:r w:rsidR="00927B9D">
        <w:rPr>
          <w:rFonts w:ascii="Arial" w:hAnsi="Arial" w:cs="Arial"/>
          <w:sz w:val="18"/>
          <w:szCs w:val="18"/>
          <w:lang w:val="uk-UA" w:bidi="en-US"/>
        </w:rPr>
        <w:t xml:space="preserve">що мали місце </w:t>
      </w:r>
      <w:r w:rsidRPr="00B479E4">
        <w:rPr>
          <w:rFonts w:ascii="Arial" w:hAnsi="Arial" w:cs="Arial"/>
          <w:sz w:val="18"/>
          <w:szCs w:val="18"/>
          <w:lang w:val="uk-UA" w:bidi="en-US"/>
        </w:rPr>
        <w:t>здебільшого під час ЄвроМайдану.</w:t>
      </w:r>
      <w:r w:rsidRPr="00B479E4">
        <w:rPr>
          <w:rFonts w:ascii="Arial" w:hAnsi="Arial" w:cs="Arial"/>
          <w:sz w:val="18"/>
          <w:szCs w:val="18"/>
          <w:vertAlign w:val="superscript"/>
          <w:lang w:val="uk-UA" w:bidi="en-US"/>
        </w:rPr>
        <w:footnoteReference w:id="2"/>
      </w:r>
      <w:r w:rsidRPr="00B479E4">
        <w:rPr>
          <w:rFonts w:ascii="Arial" w:hAnsi="Arial" w:cs="Arial"/>
          <w:sz w:val="18"/>
          <w:szCs w:val="18"/>
          <w:lang w:val="uk-UA" w:bidi="en-US"/>
        </w:rPr>
        <w:t xml:space="preserve"> Слід зазначити, що за вказаний період також змінилися порушники, що скоювали насилля проти журналістів: якщо у 2013-2014 рр. більшість </w:t>
      </w:r>
      <w:r w:rsidR="00927B9D">
        <w:rPr>
          <w:rFonts w:ascii="Arial" w:hAnsi="Arial" w:cs="Arial"/>
          <w:sz w:val="18"/>
          <w:szCs w:val="18"/>
          <w:lang w:val="uk-UA" w:bidi="en-US"/>
        </w:rPr>
        <w:t>порушень</w:t>
      </w:r>
      <w:r w:rsidRPr="00B479E4">
        <w:rPr>
          <w:rFonts w:ascii="Arial" w:hAnsi="Arial" w:cs="Arial"/>
          <w:sz w:val="18"/>
          <w:szCs w:val="18"/>
          <w:lang w:val="uk-UA" w:bidi="en-US"/>
        </w:rPr>
        <w:t xml:space="preserve"> </w:t>
      </w:r>
      <w:r w:rsidR="00927B9D">
        <w:rPr>
          <w:rFonts w:ascii="Arial" w:hAnsi="Arial" w:cs="Arial"/>
          <w:sz w:val="18"/>
          <w:szCs w:val="18"/>
          <w:lang w:val="uk-UA" w:bidi="en-US"/>
        </w:rPr>
        <w:t>здійснили</w:t>
      </w:r>
      <w:r w:rsidRPr="00B479E4">
        <w:rPr>
          <w:rFonts w:ascii="Arial" w:hAnsi="Arial" w:cs="Arial"/>
          <w:sz w:val="18"/>
          <w:szCs w:val="18"/>
          <w:lang w:val="uk-UA" w:bidi="en-US"/>
        </w:rPr>
        <w:t xml:space="preserve"> співробітники правоохоронних органів та представники місцевої влади, то останніми роками основними нападниками зазвичай є приватні особи.</w:t>
      </w:r>
      <w:r w:rsidRPr="00B479E4">
        <w:rPr>
          <w:rFonts w:ascii="Arial" w:hAnsi="Arial" w:cs="Arial"/>
          <w:sz w:val="18"/>
          <w:szCs w:val="18"/>
          <w:vertAlign w:val="superscript"/>
          <w:lang w:val="uk-UA" w:bidi="en-US"/>
        </w:rPr>
        <w:footnoteReference w:id="3"/>
      </w:r>
    </w:p>
    <w:p w:rsidR="002F31CA" w:rsidRPr="00B479E4" w:rsidRDefault="002F31CA" w:rsidP="00DC49B7">
      <w:pPr>
        <w:numPr>
          <w:ilvl w:val="0"/>
          <w:numId w:val="1"/>
        </w:numPr>
        <w:spacing w:after="0" w:line="240" w:lineRule="auto"/>
        <w:ind w:left="284" w:hanging="284"/>
        <w:jc w:val="both"/>
        <w:rPr>
          <w:rFonts w:ascii="Arial" w:hAnsi="Arial" w:cs="Arial"/>
          <w:sz w:val="18"/>
          <w:szCs w:val="18"/>
          <w:lang w:val="uk-UA" w:bidi="en-US"/>
        </w:rPr>
      </w:pPr>
      <w:r w:rsidRPr="00B479E4">
        <w:rPr>
          <w:rFonts w:ascii="Arial" w:hAnsi="Arial" w:cs="Arial"/>
          <w:sz w:val="18"/>
          <w:szCs w:val="18"/>
          <w:lang w:val="uk-UA" w:bidi="en-US"/>
        </w:rPr>
        <w:t xml:space="preserve">У 2015 р. </w:t>
      </w:r>
      <w:r w:rsidR="00B67761">
        <w:rPr>
          <w:rFonts w:ascii="Arial" w:hAnsi="Arial" w:cs="Arial"/>
          <w:sz w:val="18"/>
          <w:szCs w:val="18"/>
          <w:lang w:val="uk-UA" w:bidi="en-US"/>
        </w:rPr>
        <w:t>Верховна Рада</w:t>
      </w:r>
      <w:r w:rsidRPr="00B479E4">
        <w:rPr>
          <w:rFonts w:ascii="Arial" w:hAnsi="Arial" w:cs="Arial"/>
          <w:sz w:val="18"/>
          <w:szCs w:val="18"/>
          <w:lang w:val="uk-UA" w:bidi="en-US"/>
        </w:rPr>
        <w:t xml:space="preserve"> України </w:t>
      </w:r>
      <w:r w:rsidR="00B67761">
        <w:rPr>
          <w:rFonts w:ascii="Arial" w:hAnsi="Arial" w:cs="Arial"/>
          <w:sz w:val="18"/>
          <w:szCs w:val="18"/>
          <w:lang w:val="uk-UA" w:bidi="en-US"/>
        </w:rPr>
        <w:t>ухвалила</w:t>
      </w:r>
      <w:r w:rsidR="00E61B29" w:rsidRPr="00B479E4">
        <w:rPr>
          <w:rFonts w:ascii="Arial" w:hAnsi="Arial" w:cs="Arial"/>
          <w:sz w:val="18"/>
          <w:szCs w:val="18"/>
          <w:lang w:val="uk-UA" w:bidi="en-US"/>
        </w:rPr>
        <w:t xml:space="preserve"> </w:t>
      </w:r>
      <w:r w:rsidRPr="00B479E4">
        <w:rPr>
          <w:rFonts w:ascii="Arial" w:hAnsi="Arial" w:cs="Arial"/>
          <w:sz w:val="18"/>
          <w:szCs w:val="18"/>
          <w:lang w:val="uk-UA" w:bidi="en-US"/>
        </w:rPr>
        <w:t xml:space="preserve">зміни </w:t>
      </w:r>
      <w:r w:rsidR="00927B9D">
        <w:rPr>
          <w:rFonts w:ascii="Arial" w:hAnsi="Arial" w:cs="Arial"/>
          <w:sz w:val="18"/>
          <w:szCs w:val="18"/>
          <w:lang w:val="uk-UA" w:bidi="en-US"/>
        </w:rPr>
        <w:t>до</w:t>
      </w:r>
      <w:r w:rsidRPr="00B479E4">
        <w:rPr>
          <w:rFonts w:ascii="Arial" w:hAnsi="Arial" w:cs="Arial"/>
          <w:sz w:val="18"/>
          <w:szCs w:val="18"/>
          <w:lang w:val="uk-UA" w:bidi="en-US"/>
        </w:rPr>
        <w:t xml:space="preserve"> Кримінальн</w:t>
      </w:r>
      <w:r w:rsidR="00927B9D">
        <w:rPr>
          <w:rFonts w:ascii="Arial" w:hAnsi="Arial" w:cs="Arial"/>
          <w:sz w:val="18"/>
          <w:szCs w:val="18"/>
          <w:lang w:val="uk-UA" w:bidi="en-US"/>
        </w:rPr>
        <w:t>ого к</w:t>
      </w:r>
      <w:r w:rsidRPr="00B479E4">
        <w:rPr>
          <w:rFonts w:ascii="Arial" w:hAnsi="Arial" w:cs="Arial"/>
          <w:sz w:val="18"/>
          <w:szCs w:val="18"/>
          <w:lang w:val="uk-UA" w:bidi="en-US"/>
        </w:rPr>
        <w:t>одекс</w:t>
      </w:r>
      <w:r w:rsidR="00927B9D">
        <w:rPr>
          <w:rFonts w:ascii="Arial" w:hAnsi="Arial" w:cs="Arial"/>
          <w:sz w:val="18"/>
          <w:szCs w:val="18"/>
          <w:lang w:val="uk-UA" w:bidi="en-US"/>
        </w:rPr>
        <w:t>у</w:t>
      </w:r>
      <w:r w:rsidRPr="00B479E4">
        <w:rPr>
          <w:rFonts w:ascii="Arial" w:hAnsi="Arial" w:cs="Arial"/>
          <w:sz w:val="18"/>
          <w:szCs w:val="18"/>
          <w:lang w:val="uk-UA" w:bidi="en-US"/>
        </w:rPr>
        <w:t xml:space="preserve"> з метою </w:t>
      </w:r>
      <w:r w:rsidR="002E27C4">
        <w:rPr>
          <w:rFonts w:ascii="Arial" w:hAnsi="Arial" w:cs="Arial"/>
          <w:sz w:val="18"/>
          <w:szCs w:val="18"/>
          <w:lang w:val="uk-UA" w:bidi="en-US"/>
        </w:rPr>
        <w:t>покращити захист</w:t>
      </w:r>
      <w:r w:rsidRPr="00B479E4">
        <w:rPr>
          <w:rFonts w:ascii="Arial" w:hAnsi="Arial" w:cs="Arial"/>
          <w:sz w:val="18"/>
          <w:szCs w:val="18"/>
          <w:lang w:val="uk-UA" w:bidi="en-US"/>
        </w:rPr>
        <w:t xml:space="preserve"> журналістів, </w:t>
      </w:r>
      <w:r w:rsidR="00A760C2">
        <w:rPr>
          <w:rFonts w:ascii="Arial" w:hAnsi="Arial" w:cs="Arial"/>
          <w:sz w:val="18"/>
          <w:szCs w:val="18"/>
          <w:lang w:val="uk-UA" w:bidi="en-US"/>
        </w:rPr>
        <w:t>зокрема,</w:t>
      </w:r>
      <w:r w:rsidR="00927B9D">
        <w:rPr>
          <w:rFonts w:ascii="Arial" w:hAnsi="Arial" w:cs="Arial"/>
          <w:sz w:val="18"/>
          <w:szCs w:val="18"/>
          <w:lang w:val="uk-UA" w:bidi="en-US"/>
        </w:rPr>
        <w:t xml:space="preserve"> шляхом</w:t>
      </w:r>
      <w:r w:rsidRPr="00B479E4">
        <w:rPr>
          <w:rFonts w:ascii="Arial" w:hAnsi="Arial" w:cs="Arial"/>
          <w:sz w:val="18"/>
          <w:szCs w:val="18"/>
          <w:lang w:val="uk-UA" w:bidi="en-US"/>
        </w:rPr>
        <w:t xml:space="preserve"> посилення відповідальності за погро</w:t>
      </w:r>
      <w:r w:rsidR="00927B9D">
        <w:rPr>
          <w:rFonts w:ascii="Arial" w:hAnsi="Arial" w:cs="Arial"/>
          <w:sz w:val="18"/>
          <w:szCs w:val="18"/>
          <w:lang w:val="uk-UA" w:bidi="en-US"/>
        </w:rPr>
        <w:t>зи або насилля щодо</w:t>
      </w:r>
      <w:r w:rsidRPr="00B479E4">
        <w:rPr>
          <w:rFonts w:ascii="Arial" w:hAnsi="Arial" w:cs="Arial"/>
          <w:sz w:val="18"/>
          <w:szCs w:val="18"/>
          <w:lang w:val="uk-UA" w:bidi="en-US"/>
        </w:rPr>
        <w:t xml:space="preserve"> журналістів, навмисне пошкодження або виведення з ладу журналістського майна, а також за </w:t>
      </w:r>
      <w:r w:rsidR="00927B9D">
        <w:rPr>
          <w:rFonts w:ascii="Arial" w:hAnsi="Arial" w:cs="Arial"/>
          <w:sz w:val="18"/>
          <w:szCs w:val="18"/>
          <w:lang w:val="uk-UA" w:bidi="en-US"/>
        </w:rPr>
        <w:t>захоплення</w:t>
      </w:r>
      <w:r w:rsidRPr="00B479E4">
        <w:rPr>
          <w:rFonts w:ascii="Arial" w:hAnsi="Arial" w:cs="Arial"/>
          <w:sz w:val="18"/>
          <w:szCs w:val="18"/>
          <w:lang w:val="uk-UA" w:bidi="en-US"/>
        </w:rPr>
        <w:t xml:space="preserve"> журналістів у заручники. У </w:t>
      </w:r>
      <w:r w:rsidR="00927B9D">
        <w:rPr>
          <w:rFonts w:ascii="Arial" w:hAnsi="Arial" w:cs="Arial"/>
          <w:sz w:val="18"/>
          <w:szCs w:val="18"/>
          <w:lang w:val="uk-UA" w:bidi="en-US"/>
        </w:rPr>
        <w:t xml:space="preserve">2016 році парламент також </w:t>
      </w:r>
      <w:r w:rsidR="002E27C4">
        <w:rPr>
          <w:rFonts w:ascii="Arial" w:hAnsi="Arial" w:cs="Arial"/>
          <w:sz w:val="18"/>
          <w:szCs w:val="18"/>
          <w:lang w:val="uk-UA" w:bidi="en-US"/>
        </w:rPr>
        <w:t>доповнив</w:t>
      </w:r>
      <w:r w:rsidR="00927B9D">
        <w:rPr>
          <w:rFonts w:ascii="Arial" w:hAnsi="Arial" w:cs="Arial"/>
          <w:sz w:val="18"/>
          <w:szCs w:val="18"/>
          <w:lang w:val="uk-UA" w:bidi="en-US"/>
        </w:rPr>
        <w:t xml:space="preserve"> с</w:t>
      </w:r>
      <w:r w:rsidRPr="00B479E4">
        <w:rPr>
          <w:rFonts w:ascii="Arial" w:hAnsi="Arial" w:cs="Arial"/>
          <w:sz w:val="18"/>
          <w:szCs w:val="18"/>
          <w:lang w:val="uk-UA" w:bidi="en-US"/>
        </w:rPr>
        <w:t xml:space="preserve">таттю 163 Кримінального </w:t>
      </w:r>
      <w:r w:rsidR="00927B9D">
        <w:rPr>
          <w:rFonts w:ascii="Arial" w:hAnsi="Arial" w:cs="Arial"/>
          <w:sz w:val="18"/>
          <w:szCs w:val="18"/>
          <w:lang w:val="uk-UA" w:bidi="en-US"/>
        </w:rPr>
        <w:t>к</w:t>
      </w:r>
      <w:r w:rsidRPr="00B479E4">
        <w:rPr>
          <w:rFonts w:ascii="Arial" w:hAnsi="Arial" w:cs="Arial"/>
          <w:sz w:val="18"/>
          <w:szCs w:val="18"/>
          <w:lang w:val="uk-UA" w:bidi="en-US"/>
        </w:rPr>
        <w:t xml:space="preserve">одексу </w:t>
      </w:r>
      <w:r w:rsidR="00FC3C62">
        <w:rPr>
          <w:rFonts w:ascii="Arial" w:hAnsi="Arial" w:cs="Arial"/>
          <w:sz w:val="18"/>
          <w:szCs w:val="18"/>
          <w:lang w:val="uk-UA" w:bidi="en-US"/>
        </w:rPr>
        <w:t>з метою</w:t>
      </w:r>
      <w:r w:rsidR="00A760C2">
        <w:rPr>
          <w:rFonts w:ascii="Arial" w:hAnsi="Arial" w:cs="Arial"/>
          <w:sz w:val="18"/>
          <w:szCs w:val="18"/>
          <w:lang w:val="uk-UA" w:bidi="en-US"/>
        </w:rPr>
        <w:t xml:space="preserve"> посилити</w:t>
      </w:r>
      <w:r w:rsidRPr="00B479E4">
        <w:rPr>
          <w:rFonts w:ascii="Arial" w:hAnsi="Arial" w:cs="Arial"/>
          <w:sz w:val="18"/>
          <w:szCs w:val="18"/>
          <w:lang w:val="uk-UA" w:bidi="en-US"/>
        </w:rPr>
        <w:t xml:space="preserve"> захист </w:t>
      </w:r>
      <w:r w:rsidR="002E27C4">
        <w:rPr>
          <w:rFonts w:ascii="Arial" w:hAnsi="Arial" w:cs="Arial"/>
          <w:sz w:val="18"/>
          <w:szCs w:val="18"/>
          <w:lang w:val="uk-UA" w:bidi="en-US"/>
        </w:rPr>
        <w:t xml:space="preserve">таємниці кореспонденції </w:t>
      </w:r>
      <w:r w:rsidRPr="00B479E4">
        <w:rPr>
          <w:rFonts w:ascii="Arial" w:hAnsi="Arial" w:cs="Arial"/>
          <w:sz w:val="18"/>
          <w:szCs w:val="18"/>
          <w:lang w:val="uk-UA" w:bidi="en-US"/>
        </w:rPr>
        <w:t xml:space="preserve">ЗМІ. </w:t>
      </w:r>
      <w:r w:rsidR="002E27C4">
        <w:rPr>
          <w:rFonts w:ascii="Arial" w:hAnsi="Arial" w:cs="Arial"/>
          <w:sz w:val="18"/>
          <w:szCs w:val="18"/>
          <w:lang w:val="uk-UA" w:bidi="en-US"/>
        </w:rPr>
        <w:t xml:space="preserve">Водночас, зазначені позитивні зміни потребують </w:t>
      </w:r>
      <w:r w:rsidR="00A760C2">
        <w:rPr>
          <w:rFonts w:ascii="Arial" w:hAnsi="Arial" w:cs="Arial"/>
          <w:sz w:val="18"/>
          <w:szCs w:val="18"/>
          <w:lang w:val="uk-UA" w:bidi="en-US"/>
        </w:rPr>
        <w:t>подальшого розвитку</w:t>
      </w:r>
      <w:r w:rsidR="002E27C4">
        <w:rPr>
          <w:rFonts w:ascii="Arial" w:hAnsi="Arial" w:cs="Arial"/>
          <w:sz w:val="18"/>
          <w:szCs w:val="18"/>
          <w:lang w:val="uk-UA" w:bidi="en-US"/>
        </w:rPr>
        <w:t>. На сьогодні передбачені вище гарантії кримінального законодавства поширюються лише на</w:t>
      </w:r>
      <w:r w:rsidRPr="00B479E4">
        <w:rPr>
          <w:rFonts w:ascii="Arial" w:hAnsi="Arial" w:cs="Arial"/>
          <w:sz w:val="18"/>
          <w:szCs w:val="18"/>
          <w:lang w:val="uk-UA" w:bidi="en-US"/>
        </w:rPr>
        <w:t xml:space="preserve"> тих журналістів, які входять до </w:t>
      </w:r>
      <w:r w:rsidR="002E27C4">
        <w:rPr>
          <w:rFonts w:ascii="Arial" w:hAnsi="Arial" w:cs="Arial"/>
          <w:sz w:val="18"/>
          <w:szCs w:val="18"/>
          <w:lang w:val="uk-UA" w:bidi="en-US"/>
        </w:rPr>
        <w:t>відповідної професійної спілки</w:t>
      </w:r>
      <w:r w:rsidRPr="00B479E4">
        <w:rPr>
          <w:rFonts w:ascii="Arial" w:hAnsi="Arial" w:cs="Arial"/>
          <w:sz w:val="18"/>
          <w:szCs w:val="18"/>
          <w:lang w:val="uk-UA" w:bidi="en-US"/>
        </w:rPr>
        <w:t xml:space="preserve"> або </w:t>
      </w:r>
      <w:r w:rsidR="00A760C2">
        <w:rPr>
          <w:rFonts w:ascii="Arial" w:hAnsi="Arial" w:cs="Arial"/>
          <w:sz w:val="18"/>
          <w:szCs w:val="18"/>
          <w:lang w:val="uk-UA" w:bidi="en-US"/>
        </w:rPr>
        <w:t xml:space="preserve">представляють </w:t>
      </w:r>
      <w:r w:rsidR="002E27C4">
        <w:rPr>
          <w:rFonts w:ascii="Arial" w:hAnsi="Arial" w:cs="Arial"/>
          <w:sz w:val="18"/>
          <w:szCs w:val="18"/>
          <w:lang w:val="uk-UA" w:bidi="en-US"/>
        </w:rPr>
        <w:t>зареєстрований ЗМІ</w:t>
      </w:r>
      <w:r w:rsidRPr="00B479E4">
        <w:rPr>
          <w:rFonts w:ascii="Arial" w:hAnsi="Arial" w:cs="Arial"/>
          <w:sz w:val="18"/>
          <w:szCs w:val="18"/>
          <w:lang w:val="uk-UA" w:bidi="en-US"/>
        </w:rPr>
        <w:t>, і в той же час цей захист не розповсюджується на фото- і теле</w:t>
      </w:r>
      <w:r w:rsidRPr="00B479E4">
        <w:rPr>
          <w:rFonts w:ascii="Arial" w:hAnsi="Arial" w:cs="Arial"/>
          <w:sz w:val="18"/>
          <w:szCs w:val="18"/>
          <w:lang w:val="uk-UA" w:bidi="en-US"/>
        </w:rPr>
        <w:softHyphen/>
        <w:t>операторів, а також</w:t>
      </w:r>
      <w:r w:rsidR="00FC3C62">
        <w:rPr>
          <w:rFonts w:ascii="Arial" w:hAnsi="Arial" w:cs="Arial"/>
          <w:sz w:val="18"/>
          <w:szCs w:val="18"/>
          <w:lang w:val="uk-UA" w:bidi="en-US"/>
        </w:rPr>
        <w:t>, досить часто,</w:t>
      </w:r>
      <w:r w:rsidRPr="00B479E4">
        <w:rPr>
          <w:rFonts w:ascii="Arial" w:hAnsi="Arial" w:cs="Arial"/>
          <w:sz w:val="18"/>
          <w:szCs w:val="18"/>
          <w:lang w:val="uk-UA" w:bidi="en-US"/>
        </w:rPr>
        <w:t xml:space="preserve"> на незалежних журналістів, зокрема на бло</w:t>
      </w:r>
      <w:r w:rsidRPr="00B479E4">
        <w:rPr>
          <w:rFonts w:ascii="Arial" w:hAnsi="Arial" w:cs="Arial"/>
          <w:sz w:val="18"/>
          <w:szCs w:val="18"/>
          <w:lang w:val="uk-UA" w:bidi="en-US"/>
        </w:rPr>
        <w:softHyphen/>
        <w:t>ге</w:t>
      </w:r>
      <w:r w:rsidRPr="00B479E4">
        <w:rPr>
          <w:rFonts w:ascii="Arial" w:hAnsi="Arial" w:cs="Arial"/>
          <w:sz w:val="18"/>
          <w:szCs w:val="18"/>
          <w:lang w:val="uk-UA" w:bidi="en-US"/>
        </w:rPr>
        <w:softHyphen/>
        <w:t>рів та онлайн журнал</w:t>
      </w:r>
      <w:r w:rsidR="00FC3C62">
        <w:rPr>
          <w:rFonts w:ascii="Arial" w:hAnsi="Arial" w:cs="Arial"/>
          <w:sz w:val="18"/>
          <w:szCs w:val="18"/>
          <w:lang w:val="uk-UA" w:bidi="en-US"/>
        </w:rPr>
        <w:t>істів, які є важливою частиною у</w:t>
      </w:r>
      <w:r w:rsidRPr="00B479E4">
        <w:rPr>
          <w:rFonts w:ascii="Arial" w:hAnsi="Arial" w:cs="Arial"/>
          <w:sz w:val="18"/>
          <w:szCs w:val="18"/>
          <w:lang w:val="uk-UA" w:bidi="en-US"/>
        </w:rPr>
        <w:t>країнського медіа-простору.</w:t>
      </w:r>
    </w:p>
    <w:p w:rsidR="00FC3C62" w:rsidRDefault="002F31CA" w:rsidP="00DC49B7">
      <w:pPr>
        <w:numPr>
          <w:ilvl w:val="0"/>
          <w:numId w:val="1"/>
        </w:numPr>
        <w:spacing w:after="0" w:line="240" w:lineRule="auto"/>
        <w:ind w:left="284" w:hanging="284"/>
        <w:contextualSpacing/>
        <w:jc w:val="both"/>
        <w:rPr>
          <w:rFonts w:ascii="Arial" w:hAnsi="Arial" w:cs="Arial"/>
          <w:sz w:val="18"/>
          <w:szCs w:val="18"/>
          <w:lang w:val="uk-UA" w:bidi="en-US"/>
        </w:rPr>
      </w:pPr>
      <w:r w:rsidRPr="00B479E4">
        <w:rPr>
          <w:rFonts w:ascii="Arial" w:hAnsi="Arial" w:cs="Arial"/>
          <w:sz w:val="18"/>
          <w:szCs w:val="18"/>
          <w:lang w:val="uk-UA" w:bidi="en-US"/>
        </w:rPr>
        <w:t xml:space="preserve">Не дивлячись на поліпшення ситуації, журналісти та </w:t>
      </w:r>
      <w:r w:rsidR="00810992">
        <w:rPr>
          <w:rFonts w:ascii="Arial" w:hAnsi="Arial" w:cs="Arial"/>
          <w:sz w:val="18"/>
          <w:szCs w:val="18"/>
          <w:lang w:val="uk-UA" w:bidi="en-US"/>
        </w:rPr>
        <w:t>медіа</w:t>
      </w:r>
      <w:r w:rsidRPr="00B479E4">
        <w:rPr>
          <w:rFonts w:ascii="Arial" w:hAnsi="Arial" w:cs="Arial"/>
          <w:sz w:val="18"/>
          <w:szCs w:val="18"/>
          <w:lang w:val="uk-UA" w:bidi="en-US"/>
        </w:rPr>
        <w:t xml:space="preserve"> продовжують зазнавати фізичного насилля та </w:t>
      </w:r>
      <w:r w:rsidR="00A760C2">
        <w:rPr>
          <w:rFonts w:ascii="Arial" w:hAnsi="Arial" w:cs="Arial"/>
          <w:sz w:val="18"/>
          <w:szCs w:val="18"/>
          <w:lang w:val="uk-UA" w:bidi="en-US"/>
        </w:rPr>
        <w:t xml:space="preserve">інших форм агресії, включаючи </w:t>
      </w:r>
      <w:r w:rsidRPr="00B479E4">
        <w:rPr>
          <w:rFonts w:ascii="Arial" w:hAnsi="Arial" w:cs="Arial"/>
          <w:sz w:val="18"/>
          <w:szCs w:val="18"/>
          <w:lang w:val="uk-UA" w:bidi="en-US"/>
        </w:rPr>
        <w:t xml:space="preserve">виведення з ладу/знищення обладнання, а також стикатися з іншими перешкодами, що обмежують їх можливості інформувати про </w:t>
      </w:r>
      <w:r w:rsidR="00A760C2">
        <w:rPr>
          <w:rFonts w:ascii="Arial" w:hAnsi="Arial" w:cs="Arial"/>
          <w:sz w:val="18"/>
          <w:szCs w:val="18"/>
          <w:lang w:val="uk-UA" w:bidi="en-US"/>
        </w:rPr>
        <w:t>актуальні</w:t>
      </w:r>
      <w:r w:rsidRPr="00B479E4">
        <w:rPr>
          <w:rFonts w:ascii="Arial" w:hAnsi="Arial" w:cs="Arial"/>
          <w:sz w:val="18"/>
          <w:szCs w:val="18"/>
          <w:lang w:val="uk-UA" w:bidi="en-US"/>
        </w:rPr>
        <w:t xml:space="preserve"> питання. Найбільша ймовірність зазнати насилля</w:t>
      </w:r>
      <w:r w:rsidR="00FC3C62">
        <w:rPr>
          <w:rFonts w:ascii="Arial" w:hAnsi="Arial" w:cs="Arial"/>
          <w:sz w:val="18"/>
          <w:szCs w:val="18"/>
          <w:lang w:val="uk-UA" w:bidi="en-US"/>
        </w:rPr>
        <w:t xml:space="preserve"> залишається</w:t>
      </w:r>
      <w:r w:rsidRPr="00B479E4">
        <w:rPr>
          <w:rFonts w:ascii="Arial" w:hAnsi="Arial" w:cs="Arial"/>
          <w:sz w:val="18"/>
          <w:szCs w:val="18"/>
          <w:lang w:val="uk-UA" w:bidi="en-US"/>
        </w:rPr>
        <w:t xml:space="preserve"> в журналістів, які висвітлюють питання корупції, </w:t>
      </w:r>
      <w:r w:rsidR="00FC3C62">
        <w:rPr>
          <w:rFonts w:ascii="Arial" w:hAnsi="Arial" w:cs="Arial"/>
          <w:sz w:val="18"/>
          <w:szCs w:val="18"/>
          <w:lang w:val="uk-UA" w:bidi="en-US"/>
        </w:rPr>
        <w:t xml:space="preserve">події на Сході України та ЗМІ, </w:t>
      </w:r>
      <w:r w:rsidRPr="00B479E4">
        <w:rPr>
          <w:rFonts w:ascii="Arial" w:hAnsi="Arial" w:cs="Arial"/>
          <w:sz w:val="18"/>
          <w:szCs w:val="18"/>
          <w:lang w:val="uk-UA" w:bidi="en-US"/>
        </w:rPr>
        <w:t>яких звинувачують у розповс</w:t>
      </w:r>
      <w:r w:rsidR="00FC3C62">
        <w:rPr>
          <w:rFonts w:ascii="Arial" w:hAnsi="Arial" w:cs="Arial"/>
          <w:sz w:val="18"/>
          <w:szCs w:val="18"/>
          <w:lang w:val="uk-UA" w:bidi="en-US"/>
        </w:rPr>
        <w:t>юдження російської пропаганди</w:t>
      </w:r>
      <w:r w:rsidR="006B1B98" w:rsidRPr="00B479E4">
        <w:rPr>
          <w:rFonts w:ascii="Arial" w:hAnsi="Arial" w:cs="Arial"/>
          <w:sz w:val="18"/>
          <w:szCs w:val="18"/>
          <w:lang w:val="uk-UA" w:bidi="en-US"/>
        </w:rPr>
        <w:t xml:space="preserve">. Два </w:t>
      </w:r>
      <w:r w:rsidR="00FC3C62">
        <w:rPr>
          <w:rFonts w:ascii="Arial" w:hAnsi="Arial" w:cs="Arial"/>
          <w:sz w:val="18"/>
          <w:szCs w:val="18"/>
          <w:lang w:val="uk-UA" w:bidi="en-US"/>
        </w:rPr>
        <w:t>найбільш</w:t>
      </w:r>
      <w:r w:rsidR="006B1B98" w:rsidRPr="00B479E4">
        <w:rPr>
          <w:rFonts w:ascii="Arial" w:hAnsi="Arial" w:cs="Arial"/>
          <w:sz w:val="18"/>
          <w:szCs w:val="18"/>
          <w:lang w:val="uk-UA" w:bidi="en-US"/>
        </w:rPr>
        <w:t xml:space="preserve"> сер</w:t>
      </w:r>
      <w:r w:rsidRPr="00B479E4">
        <w:rPr>
          <w:rFonts w:ascii="Arial" w:hAnsi="Arial" w:cs="Arial"/>
          <w:sz w:val="18"/>
          <w:szCs w:val="18"/>
          <w:lang w:val="uk-UA" w:bidi="en-US"/>
        </w:rPr>
        <w:t>йозн</w:t>
      </w:r>
      <w:r w:rsidR="00FC3C62">
        <w:rPr>
          <w:rFonts w:ascii="Arial" w:hAnsi="Arial" w:cs="Arial"/>
          <w:sz w:val="18"/>
          <w:szCs w:val="18"/>
          <w:lang w:val="uk-UA" w:bidi="en-US"/>
        </w:rPr>
        <w:t>і</w:t>
      </w:r>
      <w:r w:rsidRPr="00B479E4">
        <w:rPr>
          <w:rFonts w:ascii="Arial" w:hAnsi="Arial" w:cs="Arial"/>
          <w:sz w:val="18"/>
          <w:szCs w:val="18"/>
          <w:lang w:val="uk-UA" w:bidi="en-US"/>
        </w:rPr>
        <w:t xml:space="preserve"> випадки насилля проти журналістів з часів зміни уряду в Україні – вб</w:t>
      </w:r>
      <w:r w:rsidR="00FC3C62">
        <w:rPr>
          <w:rFonts w:ascii="Arial" w:hAnsi="Arial" w:cs="Arial"/>
          <w:sz w:val="18"/>
          <w:szCs w:val="18"/>
          <w:lang w:val="uk-UA" w:bidi="en-US"/>
        </w:rPr>
        <w:t>ивства журналіста Павла Шеремета</w:t>
      </w:r>
      <w:r w:rsidRPr="00B479E4">
        <w:rPr>
          <w:rFonts w:ascii="Arial" w:hAnsi="Arial" w:cs="Arial"/>
          <w:sz w:val="18"/>
          <w:szCs w:val="18"/>
          <w:lang w:val="uk-UA" w:bidi="en-US"/>
        </w:rPr>
        <w:t xml:space="preserve"> (у липні 2016 р.) та медійн</w:t>
      </w:r>
      <w:r w:rsidR="00A15F01">
        <w:rPr>
          <w:rFonts w:ascii="Arial" w:hAnsi="Arial" w:cs="Arial"/>
          <w:sz w:val="18"/>
          <w:szCs w:val="18"/>
          <w:lang w:val="uk-UA" w:bidi="en-US"/>
        </w:rPr>
        <w:t>ої</w:t>
      </w:r>
      <w:r w:rsidRPr="00B479E4">
        <w:rPr>
          <w:rFonts w:ascii="Arial" w:hAnsi="Arial" w:cs="Arial"/>
          <w:sz w:val="18"/>
          <w:szCs w:val="18"/>
          <w:lang w:val="uk-UA" w:bidi="en-US"/>
        </w:rPr>
        <w:t xml:space="preserve"> </w:t>
      </w:r>
      <w:r w:rsidR="00A15F01">
        <w:rPr>
          <w:rFonts w:ascii="Arial" w:hAnsi="Arial" w:cs="Arial"/>
          <w:sz w:val="18"/>
          <w:szCs w:val="18"/>
          <w:lang w:val="uk-UA" w:bidi="en-US"/>
        </w:rPr>
        <w:t>особисто</w:t>
      </w:r>
      <w:r w:rsidRPr="00B479E4">
        <w:rPr>
          <w:rFonts w:ascii="Arial" w:hAnsi="Arial" w:cs="Arial"/>
          <w:sz w:val="18"/>
          <w:szCs w:val="18"/>
          <w:lang w:val="uk-UA" w:bidi="en-US"/>
        </w:rPr>
        <w:t>ст</w:t>
      </w:r>
      <w:r w:rsidR="00A15F01">
        <w:rPr>
          <w:rFonts w:ascii="Arial" w:hAnsi="Arial" w:cs="Arial"/>
          <w:sz w:val="18"/>
          <w:szCs w:val="18"/>
          <w:lang w:val="uk-UA" w:bidi="en-US"/>
        </w:rPr>
        <w:t>і</w:t>
      </w:r>
      <w:r w:rsidRPr="00B479E4">
        <w:rPr>
          <w:rFonts w:ascii="Arial" w:hAnsi="Arial" w:cs="Arial"/>
          <w:sz w:val="18"/>
          <w:szCs w:val="18"/>
          <w:lang w:val="uk-UA" w:bidi="en-US"/>
        </w:rPr>
        <w:t xml:space="preserve"> Олес</w:t>
      </w:r>
      <w:r w:rsidR="00A15F01">
        <w:rPr>
          <w:rFonts w:ascii="Arial" w:hAnsi="Arial" w:cs="Arial"/>
          <w:sz w:val="18"/>
          <w:szCs w:val="18"/>
          <w:lang w:val="uk-UA" w:bidi="en-US"/>
        </w:rPr>
        <w:t>я</w:t>
      </w:r>
      <w:r w:rsidRPr="00B479E4">
        <w:rPr>
          <w:rFonts w:ascii="Arial" w:hAnsi="Arial" w:cs="Arial"/>
          <w:sz w:val="18"/>
          <w:szCs w:val="18"/>
          <w:lang w:val="uk-UA" w:bidi="en-US"/>
        </w:rPr>
        <w:t xml:space="preserve"> Бузин</w:t>
      </w:r>
      <w:r w:rsidR="00A15F01">
        <w:rPr>
          <w:rFonts w:ascii="Arial" w:hAnsi="Arial" w:cs="Arial"/>
          <w:sz w:val="18"/>
          <w:szCs w:val="18"/>
          <w:lang w:val="uk-UA" w:bidi="en-US"/>
        </w:rPr>
        <w:t>и</w:t>
      </w:r>
      <w:r w:rsidRPr="00B479E4">
        <w:rPr>
          <w:rFonts w:ascii="Arial" w:hAnsi="Arial" w:cs="Arial"/>
          <w:sz w:val="18"/>
          <w:szCs w:val="18"/>
          <w:lang w:val="uk-UA" w:bidi="en-US"/>
        </w:rPr>
        <w:t xml:space="preserve"> (в квітні 2015 р.). Журналіста Шеремет</w:t>
      </w:r>
      <w:r w:rsidR="00FC3C62">
        <w:rPr>
          <w:rFonts w:ascii="Arial" w:hAnsi="Arial" w:cs="Arial"/>
          <w:sz w:val="18"/>
          <w:szCs w:val="18"/>
          <w:lang w:val="uk-UA" w:bidi="en-US"/>
        </w:rPr>
        <w:t>а</w:t>
      </w:r>
      <w:r w:rsidRPr="00B479E4">
        <w:rPr>
          <w:rFonts w:ascii="Arial" w:hAnsi="Arial" w:cs="Arial"/>
          <w:sz w:val="18"/>
          <w:szCs w:val="18"/>
          <w:lang w:val="uk-UA" w:bidi="en-US"/>
        </w:rPr>
        <w:t>, що працював в інтернет-</w:t>
      </w:r>
      <w:r w:rsidR="00FC3C62">
        <w:rPr>
          <w:rFonts w:ascii="Arial" w:hAnsi="Arial" w:cs="Arial"/>
          <w:sz w:val="18"/>
          <w:szCs w:val="18"/>
          <w:lang w:val="uk-UA" w:bidi="en-US"/>
        </w:rPr>
        <w:t>виданні</w:t>
      </w:r>
      <w:r w:rsidRPr="00B479E4">
        <w:rPr>
          <w:rFonts w:ascii="Arial" w:hAnsi="Arial" w:cs="Arial"/>
          <w:sz w:val="18"/>
          <w:szCs w:val="18"/>
          <w:lang w:val="uk-UA" w:bidi="en-US"/>
        </w:rPr>
        <w:t xml:space="preserve"> </w:t>
      </w:r>
      <w:r w:rsidR="00A760C2">
        <w:rPr>
          <w:rFonts w:ascii="Arial" w:hAnsi="Arial" w:cs="Arial"/>
          <w:sz w:val="18"/>
          <w:szCs w:val="18"/>
          <w:lang w:val="uk-UA" w:bidi="en-US"/>
        </w:rPr>
        <w:t>«</w:t>
      </w:r>
      <w:r w:rsidRPr="00B479E4">
        <w:rPr>
          <w:rFonts w:ascii="Arial" w:hAnsi="Arial" w:cs="Arial"/>
          <w:sz w:val="18"/>
          <w:szCs w:val="18"/>
          <w:lang w:val="uk-UA" w:bidi="en-US"/>
        </w:rPr>
        <w:t>Українська Правда</w:t>
      </w:r>
      <w:r w:rsidR="00A760C2">
        <w:rPr>
          <w:rFonts w:ascii="Arial" w:hAnsi="Arial" w:cs="Arial"/>
          <w:sz w:val="18"/>
          <w:szCs w:val="18"/>
          <w:lang w:val="uk-UA" w:bidi="en-US"/>
        </w:rPr>
        <w:t>» та на «Ради</w:t>
      </w:r>
      <w:r w:rsidR="00FC3C62">
        <w:rPr>
          <w:rFonts w:ascii="Arial" w:hAnsi="Arial" w:cs="Arial"/>
          <w:sz w:val="18"/>
          <w:szCs w:val="18"/>
          <w:lang w:val="uk-UA" w:bidi="en-US"/>
        </w:rPr>
        <w:t xml:space="preserve">о </w:t>
      </w:r>
      <w:r w:rsidR="00A760C2">
        <w:rPr>
          <w:rFonts w:ascii="Arial" w:hAnsi="Arial" w:cs="Arial"/>
          <w:sz w:val="18"/>
          <w:szCs w:val="18"/>
          <w:lang w:val="uk-UA" w:bidi="en-US"/>
        </w:rPr>
        <w:t>Вести»</w:t>
      </w:r>
      <w:r w:rsidRPr="00B479E4">
        <w:rPr>
          <w:rFonts w:ascii="Arial" w:hAnsi="Arial" w:cs="Arial"/>
          <w:sz w:val="18"/>
          <w:szCs w:val="18"/>
          <w:lang w:val="uk-UA" w:bidi="en-US"/>
        </w:rPr>
        <w:t>, було вбито</w:t>
      </w:r>
      <w:r w:rsidR="00A15F01">
        <w:rPr>
          <w:rFonts w:ascii="Arial" w:hAnsi="Arial" w:cs="Arial"/>
          <w:sz w:val="18"/>
          <w:szCs w:val="18"/>
          <w:lang w:val="uk-UA" w:bidi="en-US"/>
        </w:rPr>
        <w:t xml:space="preserve"> </w:t>
      </w:r>
      <w:r w:rsidR="00A15F01" w:rsidRPr="00B479E4">
        <w:rPr>
          <w:rFonts w:ascii="Arial" w:hAnsi="Arial" w:cs="Arial"/>
          <w:sz w:val="18"/>
          <w:szCs w:val="18"/>
          <w:lang w:val="uk-UA" w:bidi="en-US"/>
        </w:rPr>
        <w:t>20 липня 2016 р</w:t>
      </w:r>
      <w:r w:rsidR="00A15F01">
        <w:rPr>
          <w:rFonts w:ascii="Arial" w:hAnsi="Arial" w:cs="Arial"/>
          <w:sz w:val="18"/>
          <w:szCs w:val="18"/>
          <w:lang w:val="uk-UA" w:bidi="en-US"/>
        </w:rPr>
        <w:t>.</w:t>
      </w:r>
      <w:r w:rsidRPr="00B479E4">
        <w:rPr>
          <w:rFonts w:ascii="Arial" w:hAnsi="Arial" w:cs="Arial"/>
          <w:sz w:val="18"/>
          <w:szCs w:val="18"/>
          <w:lang w:val="uk-UA" w:bidi="en-US"/>
        </w:rPr>
        <w:t xml:space="preserve"> вибухівк</w:t>
      </w:r>
      <w:r w:rsidR="00A15F01">
        <w:rPr>
          <w:rFonts w:ascii="Arial" w:hAnsi="Arial" w:cs="Arial"/>
          <w:sz w:val="18"/>
          <w:szCs w:val="18"/>
          <w:lang w:val="uk-UA" w:bidi="en-US"/>
        </w:rPr>
        <w:t>ою, яку було закладено в машину</w:t>
      </w:r>
      <w:r w:rsidRPr="00B479E4">
        <w:rPr>
          <w:rFonts w:ascii="Arial" w:hAnsi="Arial" w:cs="Arial"/>
          <w:sz w:val="18"/>
          <w:szCs w:val="18"/>
          <w:lang w:val="uk-UA" w:bidi="en-US"/>
        </w:rPr>
        <w:t xml:space="preserve">. Машина належала Олені Притулі, редактору </w:t>
      </w:r>
      <w:r w:rsidR="00A760C2">
        <w:rPr>
          <w:rFonts w:ascii="Arial" w:hAnsi="Arial" w:cs="Arial"/>
          <w:sz w:val="18"/>
          <w:szCs w:val="18"/>
          <w:lang w:val="uk-UA" w:bidi="en-US"/>
        </w:rPr>
        <w:t>«</w:t>
      </w:r>
      <w:r w:rsidRPr="00B479E4">
        <w:rPr>
          <w:rFonts w:ascii="Arial" w:hAnsi="Arial" w:cs="Arial"/>
          <w:sz w:val="18"/>
          <w:szCs w:val="18"/>
          <w:lang w:val="uk-UA" w:bidi="en-US"/>
        </w:rPr>
        <w:t>Української Правди</w:t>
      </w:r>
      <w:r w:rsidR="00A760C2">
        <w:rPr>
          <w:rFonts w:ascii="Arial" w:hAnsi="Arial" w:cs="Arial"/>
          <w:sz w:val="18"/>
          <w:szCs w:val="18"/>
          <w:lang w:val="uk-UA" w:bidi="en-US"/>
        </w:rPr>
        <w:t>»</w:t>
      </w:r>
      <w:r w:rsidRPr="00B479E4">
        <w:rPr>
          <w:rFonts w:ascii="Arial" w:hAnsi="Arial" w:cs="Arial"/>
          <w:sz w:val="18"/>
          <w:szCs w:val="18"/>
          <w:lang w:val="uk-UA" w:bidi="en-US"/>
        </w:rPr>
        <w:t xml:space="preserve">, але на момент вибуху її в машині не було. Телевізійного ведучого і колишнього головного редактора російськомовної київської газети </w:t>
      </w:r>
      <w:r w:rsidR="004D0588" w:rsidRPr="00B479E4">
        <w:rPr>
          <w:rFonts w:ascii="Arial" w:hAnsi="Arial" w:cs="Arial"/>
          <w:sz w:val="18"/>
          <w:szCs w:val="18"/>
          <w:lang w:val="uk-UA" w:bidi="en-US"/>
        </w:rPr>
        <w:t>«</w:t>
      </w:r>
      <w:r w:rsidRPr="00B479E4">
        <w:rPr>
          <w:rFonts w:ascii="Arial" w:hAnsi="Arial" w:cs="Arial"/>
          <w:sz w:val="18"/>
          <w:szCs w:val="18"/>
          <w:lang w:val="uk-UA" w:bidi="en-US"/>
        </w:rPr>
        <w:t>Сегодня</w:t>
      </w:r>
      <w:r w:rsidR="004D0588" w:rsidRPr="00B479E4">
        <w:rPr>
          <w:rFonts w:ascii="Arial" w:hAnsi="Arial" w:cs="Arial"/>
          <w:sz w:val="18"/>
          <w:szCs w:val="18"/>
          <w:lang w:val="uk-UA" w:bidi="en-US"/>
        </w:rPr>
        <w:t>»</w:t>
      </w:r>
      <w:r w:rsidRPr="00B479E4">
        <w:rPr>
          <w:rFonts w:ascii="Arial" w:hAnsi="Arial" w:cs="Arial"/>
          <w:sz w:val="18"/>
          <w:szCs w:val="18"/>
          <w:lang w:val="uk-UA" w:bidi="en-US"/>
        </w:rPr>
        <w:t xml:space="preserve"> пана Бузину застрели</w:t>
      </w:r>
      <w:r w:rsidR="00A15F01">
        <w:rPr>
          <w:rFonts w:ascii="Arial" w:hAnsi="Arial" w:cs="Arial"/>
          <w:sz w:val="18"/>
          <w:szCs w:val="18"/>
          <w:lang w:val="uk-UA" w:bidi="en-US"/>
        </w:rPr>
        <w:t>в</w:t>
      </w:r>
      <w:r w:rsidRPr="00B479E4">
        <w:rPr>
          <w:rFonts w:ascii="Arial" w:hAnsi="Arial" w:cs="Arial"/>
          <w:sz w:val="18"/>
          <w:szCs w:val="18"/>
          <w:lang w:val="uk-UA" w:bidi="en-US"/>
        </w:rPr>
        <w:t xml:space="preserve"> 16 квітня 2015 р. невідоми</w:t>
      </w:r>
      <w:r w:rsidR="00A15F01">
        <w:rPr>
          <w:rFonts w:ascii="Arial" w:hAnsi="Arial" w:cs="Arial"/>
          <w:sz w:val="18"/>
          <w:szCs w:val="18"/>
          <w:lang w:val="uk-UA" w:bidi="en-US"/>
        </w:rPr>
        <w:t>й</w:t>
      </w:r>
      <w:r w:rsidRPr="00B479E4">
        <w:rPr>
          <w:rFonts w:ascii="Arial" w:hAnsi="Arial" w:cs="Arial"/>
          <w:sz w:val="18"/>
          <w:szCs w:val="18"/>
          <w:lang w:val="uk-UA" w:bidi="en-US"/>
        </w:rPr>
        <w:t>. Бузина був суперечливою фігурою в Києві, був відомим с</w:t>
      </w:r>
      <w:r w:rsidR="00A15F01">
        <w:rPr>
          <w:rFonts w:ascii="Arial" w:hAnsi="Arial" w:cs="Arial"/>
          <w:sz w:val="18"/>
          <w:szCs w:val="18"/>
          <w:lang w:val="uk-UA" w:bidi="en-US"/>
        </w:rPr>
        <w:t>в</w:t>
      </w:r>
      <w:r w:rsidRPr="00B479E4">
        <w:rPr>
          <w:rFonts w:ascii="Arial" w:hAnsi="Arial" w:cs="Arial"/>
          <w:sz w:val="18"/>
          <w:szCs w:val="18"/>
          <w:lang w:val="uk-UA" w:bidi="en-US"/>
        </w:rPr>
        <w:t xml:space="preserve">оєю </w:t>
      </w:r>
      <w:r w:rsidR="004D0588" w:rsidRPr="00B479E4">
        <w:rPr>
          <w:rFonts w:ascii="Arial" w:hAnsi="Arial" w:cs="Arial"/>
          <w:sz w:val="18"/>
          <w:szCs w:val="18"/>
          <w:lang w:val="uk-UA" w:bidi="en-US"/>
        </w:rPr>
        <w:t xml:space="preserve">підтримкою російських дій в Криму на </w:t>
      </w:r>
      <w:r w:rsidRPr="00B479E4">
        <w:rPr>
          <w:rFonts w:ascii="Arial" w:hAnsi="Arial" w:cs="Arial"/>
          <w:sz w:val="18"/>
          <w:szCs w:val="18"/>
          <w:lang w:val="uk-UA" w:bidi="en-US"/>
        </w:rPr>
        <w:t xml:space="preserve">Сході України. </w:t>
      </w:r>
    </w:p>
    <w:p w:rsidR="00FC3C62" w:rsidRDefault="00FC3C62" w:rsidP="00DC49B7">
      <w:pPr>
        <w:spacing w:after="0" w:line="240" w:lineRule="auto"/>
        <w:ind w:left="284"/>
        <w:contextualSpacing/>
        <w:jc w:val="both"/>
        <w:rPr>
          <w:rFonts w:ascii="Arial" w:hAnsi="Arial" w:cs="Arial"/>
          <w:sz w:val="18"/>
          <w:szCs w:val="18"/>
          <w:lang w:val="uk-UA" w:bidi="en-US"/>
        </w:rPr>
      </w:pPr>
    </w:p>
    <w:p w:rsidR="002F31CA" w:rsidRPr="00B479E4" w:rsidRDefault="002F31CA" w:rsidP="00DC49B7">
      <w:pPr>
        <w:spacing w:after="0" w:line="240" w:lineRule="auto"/>
        <w:ind w:left="284"/>
        <w:contextualSpacing/>
        <w:jc w:val="both"/>
        <w:rPr>
          <w:rFonts w:ascii="Arial" w:hAnsi="Arial" w:cs="Arial"/>
          <w:sz w:val="18"/>
          <w:szCs w:val="18"/>
          <w:lang w:val="uk-UA" w:bidi="en-US"/>
        </w:rPr>
      </w:pPr>
      <w:r w:rsidRPr="00B479E4">
        <w:rPr>
          <w:rFonts w:ascii="Arial" w:hAnsi="Arial" w:cs="Arial"/>
          <w:sz w:val="18"/>
          <w:szCs w:val="18"/>
          <w:lang w:val="uk-UA" w:bidi="en-US"/>
        </w:rPr>
        <w:lastRenderedPageBreak/>
        <w:t>Інші приклади:</w:t>
      </w:r>
    </w:p>
    <w:p w:rsidR="002F31CA" w:rsidRPr="00B479E4" w:rsidRDefault="002F31CA" w:rsidP="00DC49B7">
      <w:pPr>
        <w:numPr>
          <w:ilvl w:val="0"/>
          <w:numId w:val="2"/>
        </w:numPr>
        <w:spacing w:after="0" w:line="240" w:lineRule="auto"/>
        <w:ind w:left="567" w:hanging="284"/>
        <w:contextualSpacing/>
        <w:jc w:val="both"/>
        <w:rPr>
          <w:rFonts w:ascii="Arial" w:hAnsi="Arial" w:cs="Arial"/>
          <w:sz w:val="18"/>
          <w:szCs w:val="18"/>
          <w:lang w:val="uk-UA" w:bidi="en-US"/>
        </w:rPr>
      </w:pPr>
      <w:r w:rsidRPr="00B479E4">
        <w:rPr>
          <w:rFonts w:ascii="Arial" w:hAnsi="Arial" w:cs="Arial"/>
          <w:sz w:val="18"/>
          <w:szCs w:val="18"/>
          <w:lang w:val="uk-UA" w:bidi="en-US"/>
        </w:rPr>
        <w:t>2 жовтня 2015 р. журналіста Михайла Ткача та оператора Кирила Лазаревича було затримано Службою Безпеки України (СБУ) в Ки</w:t>
      </w:r>
      <w:r w:rsidR="004D0588" w:rsidRPr="00B479E4">
        <w:rPr>
          <w:rFonts w:ascii="Arial" w:hAnsi="Arial" w:cs="Arial"/>
          <w:sz w:val="18"/>
          <w:szCs w:val="18"/>
          <w:lang w:val="uk-UA" w:bidi="en-US"/>
        </w:rPr>
        <w:t>є</w:t>
      </w:r>
      <w:r w:rsidRPr="00B479E4">
        <w:rPr>
          <w:rFonts w:ascii="Arial" w:hAnsi="Arial" w:cs="Arial"/>
          <w:sz w:val="18"/>
          <w:szCs w:val="18"/>
          <w:lang w:val="uk-UA" w:bidi="en-US"/>
        </w:rPr>
        <w:t xml:space="preserve">ві під час зйомки сюжету про </w:t>
      </w:r>
      <w:r w:rsidR="004D0588" w:rsidRPr="00B479E4">
        <w:rPr>
          <w:rFonts w:ascii="Arial" w:hAnsi="Arial" w:cs="Arial"/>
          <w:sz w:val="18"/>
          <w:szCs w:val="18"/>
          <w:lang w:val="uk-UA" w:bidi="en-US"/>
        </w:rPr>
        <w:t>розкішні</w:t>
      </w:r>
      <w:r w:rsidRPr="00B479E4">
        <w:rPr>
          <w:rFonts w:ascii="Arial" w:hAnsi="Arial" w:cs="Arial"/>
          <w:sz w:val="18"/>
          <w:szCs w:val="18"/>
          <w:lang w:val="uk-UA" w:bidi="en-US"/>
        </w:rPr>
        <w:t xml:space="preserve"> автомобілі співробітників СБУ. Обоє працювали над </w:t>
      </w:r>
      <w:r w:rsidR="004D0588" w:rsidRPr="00B479E4">
        <w:rPr>
          <w:rFonts w:ascii="Arial" w:hAnsi="Arial" w:cs="Arial"/>
          <w:sz w:val="18"/>
          <w:szCs w:val="18"/>
          <w:lang w:val="uk-UA" w:bidi="en-US"/>
        </w:rPr>
        <w:t>антикорупційною</w:t>
      </w:r>
      <w:r w:rsidRPr="00B479E4">
        <w:rPr>
          <w:rFonts w:ascii="Arial" w:hAnsi="Arial" w:cs="Arial"/>
          <w:sz w:val="18"/>
          <w:szCs w:val="18"/>
          <w:lang w:val="uk-UA" w:bidi="en-US"/>
        </w:rPr>
        <w:t xml:space="preserve"> програмою-розслідуванням “Схеми: Корупція в деталях</w:t>
      </w:r>
      <w:r w:rsidR="00A760C2">
        <w:rPr>
          <w:rFonts w:ascii="Arial" w:hAnsi="Arial" w:cs="Arial"/>
          <w:sz w:val="18"/>
          <w:szCs w:val="18"/>
          <w:lang w:val="uk-UA" w:bidi="en-US"/>
        </w:rPr>
        <w:t>”, спільний проект Радіо Свободи та UА</w:t>
      </w:r>
      <w:r w:rsidRPr="00B479E4">
        <w:rPr>
          <w:rFonts w:ascii="Arial" w:hAnsi="Arial" w:cs="Arial"/>
          <w:sz w:val="18"/>
          <w:szCs w:val="18"/>
          <w:lang w:val="uk-UA" w:bidi="en-US"/>
        </w:rPr>
        <w:t>:</w:t>
      </w:r>
      <w:r w:rsidR="004D0588" w:rsidRPr="00B479E4">
        <w:rPr>
          <w:rFonts w:ascii="Arial" w:hAnsi="Arial" w:cs="Arial"/>
          <w:sz w:val="18"/>
          <w:szCs w:val="18"/>
          <w:lang w:val="uk-UA" w:bidi="en-US"/>
        </w:rPr>
        <w:t xml:space="preserve"> </w:t>
      </w:r>
      <w:r w:rsidRPr="00B479E4">
        <w:rPr>
          <w:rFonts w:ascii="Arial" w:hAnsi="Arial" w:cs="Arial"/>
          <w:sz w:val="18"/>
          <w:szCs w:val="18"/>
          <w:lang w:val="uk-UA" w:bidi="en-US"/>
        </w:rPr>
        <w:t>Перш</w:t>
      </w:r>
      <w:r w:rsidR="00A760C2">
        <w:rPr>
          <w:rFonts w:ascii="Arial" w:hAnsi="Arial" w:cs="Arial"/>
          <w:sz w:val="18"/>
          <w:szCs w:val="18"/>
          <w:lang w:val="uk-UA" w:bidi="en-US"/>
        </w:rPr>
        <w:t>ий ТВ канал</w:t>
      </w:r>
      <w:r w:rsidRPr="00B479E4">
        <w:rPr>
          <w:rFonts w:ascii="Arial" w:hAnsi="Arial" w:cs="Arial"/>
          <w:sz w:val="18"/>
          <w:szCs w:val="18"/>
          <w:lang w:val="uk-UA" w:bidi="en-US"/>
        </w:rPr>
        <w:t>. При затриманні журналістів офіцери СБУ застосували проти них силу та пошкодили обладнання. Не зва</w:t>
      </w:r>
      <w:r w:rsidR="004D0588" w:rsidRPr="00B479E4">
        <w:rPr>
          <w:rFonts w:ascii="Arial" w:hAnsi="Arial" w:cs="Arial"/>
          <w:sz w:val="18"/>
          <w:szCs w:val="18"/>
          <w:lang w:val="uk-UA" w:bidi="en-US"/>
        </w:rPr>
        <w:t>жаючи на те, що одного із нападників</w:t>
      </w:r>
      <w:r w:rsidRPr="00B479E4">
        <w:rPr>
          <w:rFonts w:ascii="Arial" w:hAnsi="Arial" w:cs="Arial"/>
          <w:sz w:val="18"/>
          <w:szCs w:val="18"/>
          <w:lang w:val="uk-UA" w:bidi="en-US"/>
        </w:rPr>
        <w:t xml:space="preserve"> було засуджено на дві доби </w:t>
      </w:r>
      <w:r w:rsidR="004D0588" w:rsidRPr="00B479E4">
        <w:rPr>
          <w:rFonts w:ascii="Arial" w:hAnsi="Arial" w:cs="Arial"/>
          <w:sz w:val="18"/>
          <w:szCs w:val="18"/>
          <w:lang w:val="uk-UA" w:bidi="en-US"/>
        </w:rPr>
        <w:t>гауптвахти</w:t>
      </w:r>
      <w:r w:rsidRPr="00B479E4">
        <w:rPr>
          <w:rFonts w:ascii="Arial" w:hAnsi="Arial" w:cs="Arial"/>
          <w:sz w:val="18"/>
          <w:szCs w:val="18"/>
          <w:lang w:val="uk-UA" w:bidi="en-US"/>
        </w:rPr>
        <w:t xml:space="preserve"> за </w:t>
      </w:r>
      <w:r w:rsidR="004D0588" w:rsidRPr="00B479E4">
        <w:rPr>
          <w:rFonts w:ascii="Arial" w:hAnsi="Arial" w:cs="Arial"/>
          <w:sz w:val="18"/>
          <w:szCs w:val="18"/>
          <w:lang w:val="uk-UA" w:bidi="en-US"/>
        </w:rPr>
        <w:t>незаконне</w:t>
      </w:r>
      <w:r w:rsidRPr="00B479E4">
        <w:rPr>
          <w:rFonts w:ascii="Arial" w:hAnsi="Arial" w:cs="Arial"/>
          <w:sz w:val="18"/>
          <w:szCs w:val="18"/>
          <w:lang w:val="uk-UA" w:bidi="en-US"/>
        </w:rPr>
        <w:t xml:space="preserve"> перешкоджання свободі громадян згідно з внутрішнім дисциплі</w:t>
      </w:r>
      <w:r w:rsidRPr="00B479E4">
        <w:rPr>
          <w:rFonts w:ascii="Arial" w:hAnsi="Arial" w:cs="Arial"/>
          <w:sz w:val="18"/>
          <w:szCs w:val="18"/>
          <w:lang w:val="uk-UA" w:bidi="en-US"/>
        </w:rPr>
        <w:softHyphen/>
        <w:t xml:space="preserve">нарним статутом СБУ, паралельне кримінальне розслідування відповідно </w:t>
      </w:r>
      <w:r w:rsidR="00FC3C62">
        <w:rPr>
          <w:rFonts w:ascii="Arial" w:hAnsi="Arial" w:cs="Arial"/>
          <w:sz w:val="18"/>
          <w:szCs w:val="18"/>
          <w:lang w:val="uk-UA" w:bidi="en-US"/>
        </w:rPr>
        <w:t xml:space="preserve">до </w:t>
      </w:r>
      <w:r w:rsidRPr="00B479E4">
        <w:rPr>
          <w:rFonts w:ascii="Arial" w:hAnsi="Arial" w:cs="Arial"/>
          <w:sz w:val="18"/>
          <w:szCs w:val="18"/>
          <w:lang w:val="uk-UA" w:bidi="en-US"/>
        </w:rPr>
        <w:t>Кримінально</w:t>
      </w:r>
      <w:r w:rsidR="00FC3C62">
        <w:rPr>
          <w:rFonts w:ascii="Arial" w:hAnsi="Arial" w:cs="Arial"/>
          <w:sz w:val="18"/>
          <w:szCs w:val="18"/>
          <w:lang w:val="uk-UA" w:bidi="en-US"/>
        </w:rPr>
        <w:t>го к</w:t>
      </w:r>
      <w:r w:rsidRPr="00B479E4">
        <w:rPr>
          <w:rFonts w:ascii="Arial" w:hAnsi="Arial" w:cs="Arial"/>
          <w:sz w:val="18"/>
          <w:szCs w:val="18"/>
          <w:lang w:val="uk-UA" w:bidi="en-US"/>
        </w:rPr>
        <w:t>о</w:t>
      </w:r>
      <w:r w:rsidR="004D0588" w:rsidRPr="00B479E4">
        <w:rPr>
          <w:rFonts w:ascii="Arial" w:hAnsi="Arial" w:cs="Arial"/>
          <w:sz w:val="18"/>
          <w:szCs w:val="18"/>
          <w:lang w:val="uk-UA" w:bidi="en-US"/>
        </w:rPr>
        <w:t>д</w:t>
      </w:r>
      <w:r w:rsidRPr="00B479E4">
        <w:rPr>
          <w:rFonts w:ascii="Arial" w:hAnsi="Arial" w:cs="Arial"/>
          <w:sz w:val="18"/>
          <w:szCs w:val="18"/>
          <w:lang w:val="uk-UA" w:bidi="en-US"/>
        </w:rPr>
        <w:t>ексу України за перешкоджання журналістам було закрито.</w:t>
      </w:r>
    </w:p>
    <w:p w:rsidR="002F31CA" w:rsidRPr="00FC3C62" w:rsidRDefault="002F31CA" w:rsidP="00DC49B7">
      <w:pPr>
        <w:numPr>
          <w:ilvl w:val="0"/>
          <w:numId w:val="2"/>
        </w:numPr>
        <w:spacing w:after="0" w:line="240" w:lineRule="auto"/>
        <w:ind w:left="567" w:hanging="284"/>
        <w:contextualSpacing/>
        <w:jc w:val="both"/>
        <w:rPr>
          <w:rFonts w:ascii="Arial" w:hAnsi="Arial" w:cs="Arial"/>
          <w:sz w:val="18"/>
          <w:szCs w:val="18"/>
          <w:lang w:val="uk-UA" w:bidi="en-US"/>
        </w:rPr>
      </w:pPr>
      <w:r w:rsidRPr="00B479E4">
        <w:rPr>
          <w:rFonts w:ascii="Arial" w:hAnsi="Arial" w:cs="Arial"/>
          <w:sz w:val="18"/>
          <w:szCs w:val="18"/>
          <w:lang w:val="uk-UA" w:bidi="en-US"/>
        </w:rPr>
        <w:t xml:space="preserve">У вересні 2016 р. телеканал </w:t>
      </w:r>
      <w:r w:rsidR="004D0588" w:rsidRPr="00B479E4">
        <w:rPr>
          <w:rFonts w:ascii="Arial" w:hAnsi="Arial" w:cs="Arial"/>
          <w:sz w:val="18"/>
          <w:szCs w:val="18"/>
          <w:lang w:val="uk-UA" w:bidi="en-US"/>
        </w:rPr>
        <w:t xml:space="preserve">«Інтер» </w:t>
      </w:r>
      <w:r w:rsidRPr="00B479E4">
        <w:rPr>
          <w:rFonts w:ascii="Arial" w:hAnsi="Arial" w:cs="Arial"/>
          <w:sz w:val="18"/>
          <w:szCs w:val="18"/>
          <w:lang w:val="uk-UA" w:bidi="en-US"/>
        </w:rPr>
        <w:t xml:space="preserve">зазнав спроби підпалу. До того біля </w:t>
      </w:r>
      <w:r w:rsidR="00FC3C62">
        <w:rPr>
          <w:rFonts w:ascii="Arial" w:hAnsi="Arial" w:cs="Arial"/>
          <w:sz w:val="18"/>
          <w:szCs w:val="18"/>
          <w:lang w:val="uk-UA" w:bidi="en-US"/>
        </w:rPr>
        <w:t>приміщення</w:t>
      </w:r>
      <w:r w:rsidRPr="00B479E4">
        <w:rPr>
          <w:rFonts w:ascii="Arial" w:hAnsi="Arial" w:cs="Arial"/>
          <w:sz w:val="18"/>
          <w:szCs w:val="18"/>
          <w:lang w:val="uk-UA" w:bidi="en-US"/>
        </w:rPr>
        <w:t xml:space="preserve"> телеканалу проходили акції протесту проти його проросійс</w:t>
      </w:r>
      <w:r w:rsidR="004D0588" w:rsidRPr="00B479E4">
        <w:rPr>
          <w:rFonts w:ascii="Arial" w:hAnsi="Arial" w:cs="Arial"/>
          <w:sz w:val="18"/>
          <w:szCs w:val="18"/>
          <w:lang w:val="uk-UA" w:bidi="en-US"/>
        </w:rPr>
        <w:t>ь</w:t>
      </w:r>
      <w:r w:rsidRPr="00B479E4">
        <w:rPr>
          <w:rFonts w:ascii="Arial" w:hAnsi="Arial" w:cs="Arial"/>
          <w:sz w:val="18"/>
          <w:szCs w:val="18"/>
          <w:lang w:val="uk-UA" w:bidi="en-US"/>
        </w:rPr>
        <w:t>ких симпатій</w:t>
      </w:r>
      <w:r w:rsidR="00FC3C62">
        <w:rPr>
          <w:rFonts w:ascii="Arial" w:hAnsi="Arial" w:cs="Arial"/>
          <w:sz w:val="18"/>
          <w:szCs w:val="18"/>
          <w:lang w:val="uk-UA" w:bidi="en-US"/>
        </w:rPr>
        <w:t>, а</w:t>
      </w:r>
      <w:r w:rsidRPr="00B479E4">
        <w:rPr>
          <w:rFonts w:ascii="Arial" w:hAnsi="Arial" w:cs="Arial"/>
          <w:sz w:val="18"/>
          <w:szCs w:val="18"/>
          <w:lang w:val="uk-UA" w:bidi="en-US"/>
        </w:rPr>
        <w:t xml:space="preserve"> Міністр внутрішніх справ відкрито звинуватив цей канал у тому, що він </w:t>
      </w:r>
      <w:r w:rsidR="00FC3C62">
        <w:rPr>
          <w:rFonts w:ascii="Arial" w:hAnsi="Arial" w:cs="Arial"/>
          <w:sz w:val="18"/>
          <w:szCs w:val="18"/>
          <w:lang w:val="uk-UA" w:bidi="en-US"/>
        </w:rPr>
        <w:t xml:space="preserve">є </w:t>
      </w:r>
      <w:r w:rsidRPr="00B479E4">
        <w:rPr>
          <w:rFonts w:ascii="Arial" w:hAnsi="Arial" w:cs="Arial"/>
          <w:sz w:val="18"/>
          <w:szCs w:val="18"/>
          <w:lang w:val="uk-UA" w:bidi="en-US"/>
        </w:rPr>
        <w:t>“антиукраїнськи</w:t>
      </w:r>
      <w:r w:rsidR="00FC3C62">
        <w:rPr>
          <w:rFonts w:ascii="Arial" w:hAnsi="Arial" w:cs="Arial"/>
          <w:sz w:val="18"/>
          <w:szCs w:val="18"/>
          <w:lang w:val="uk-UA" w:bidi="en-US"/>
        </w:rPr>
        <w:t>м</w:t>
      </w:r>
      <w:r w:rsidRPr="00B479E4">
        <w:rPr>
          <w:rFonts w:ascii="Arial" w:hAnsi="Arial" w:cs="Arial"/>
          <w:sz w:val="18"/>
          <w:szCs w:val="18"/>
          <w:lang w:val="uk-UA" w:bidi="en-US"/>
        </w:rPr>
        <w:t xml:space="preserve">” і </w:t>
      </w:r>
      <w:r w:rsidR="00FC3C62">
        <w:rPr>
          <w:rFonts w:ascii="Arial" w:hAnsi="Arial" w:cs="Arial"/>
          <w:sz w:val="18"/>
          <w:szCs w:val="18"/>
          <w:lang w:val="uk-UA" w:bidi="en-US"/>
        </w:rPr>
        <w:t>«транслює російську пропаганду»</w:t>
      </w:r>
      <w:r w:rsidRPr="00FC3C62">
        <w:rPr>
          <w:rFonts w:ascii="Arial" w:hAnsi="Arial" w:cs="Arial"/>
          <w:sz w:val="18"/>
          <w:szCs w:val="18"/>
          <w:lang w:val="uk-UA" w:bidi="en-US"/>
        </w:rPr>
        <w:t>.</w:t>
      </w:r>
      <w:r w:rsidRPr="00B479E4">
        <w:rPr>
          <w:rFonts w:ascii="Arial" w:hAnsi="Arial" w:cs="Arial"/>
          <w:sz w:val="18"/>
          <w:szCs w:val="18"/>
          <w:vertAlign w:val="superscript"/>
          <w:lang w:val="uk-UA" w:bidi="en-US"/>
        </w:rPr>
        <w:footnoteReference w:id="4"/>
      </w:r>
    </w:p>
    <w:p w:rsidR="002F31CA" w:rsidRPr="00B479E4" w:rsidRDefault="002F31CA" w:rsidP="00DC49B7">
      <w:pPr>
        <w:numPr>
          <w:ilvl w:val="0"/>
          <w:numId w:val="2"/>
        </w:numPr>
        <w:spacing w:after="0" w:line="240" w:lineRule="auto"/>
        <w:ind w:left="567" w:hanging="284"/>
        <w:jc w:val="both"/>
        <w:rPr>
          <w:rFonts w:ascii="Arial" w:hAnsi="Arial" w:cs="Arial"/>
          <w:sz w:val="18"/>
          <w:szCs w:val="18"/>
          <w:lang w:val="uk-UA" w:bidi="en-US"/>
        </w:rPr>
      </w:pPr>
      <w:r w:rsidRPr="00B479E4">
        <w:rPr>
          <w:rFonts w:ascii="Arial" w:hAnsi="Arial" w:cs="Arial"/>
          <w:sz w:val="18"/>
          <w:szCs w:val="18"/>
          <w:lang w:val="uk-UA" w:bidi="en-US"/>
        </w:rPr>
        <w:t>У травні 2016 р., веб</w:t>
      </w:r>
      <w:r w:rsidR="004D0588" w:rsidRPr="00B479E4">
        <w:rPr>
          <w:rFonts w:ascii="Arial" w:hAnsi="Arial" w:cs="Arial"/>
          <w:sz w:val="18"/>
          <w:szCs w:val="18"/>
          <w:lang w:val="uk-UA" w:bidi="en-US"/>
        </w:rPr>
        <w:t>-</w:t>
      </w:r>
      <w:r w:rsidRPr="00B479E4">
        <w:rPr>
          <w:rFonts w:ascii="Arial" w:hAnsi="Arial" w:cs="Arial"/>
          <w:sz w:val="18"/>
          <w:szCs w:val="18"/>
          <w:lang w:val="uk-UA" w:bidi="en-US"/>
        </w:rPr>
        <w:t xml:space="preserve">сайт </w:t>
      </w:r>
      <w:r w:rsidRPr="00B479E4">
        <w:rPr>
          <w:rFonts w:ascii="Arial" w:hAnsi="Arial" w:cs="Arial"/>
          <w:i/>
          <w:sz w:val="18"/>
          <w:szCs w:val="18"/>
          <w:lang w:val="uk-UA" w:bidi="en-US"/>
        </w:rPr>
        <w:t xml:space="preserve">Миротворець </w:t>
      </w:r>
      <w:r w:rsidRPr="00B479E4">
        <w:rPr>
          <w:rFonts w:ascii="Arial" w:hAnsi="Arial" w:cs="Arial"/>
          <w:sz w:val="18"/>
          <w:szCs w:val="18"/>
          <w:lang w:val="uk-UA" w:bidi="en-US"/>
        </w:rPr>
        <w:t>оп</w:t>
      </w:r>
      <w:r w:rsidR="004D0588" w:rsidRPr="00B479E4">
        <w:rPr>
          <w:rFonts w:ascii="Arial" w:hAnsi="Arial" w:cs="Arial"/>
          <w:sz w:val="18"/>
          <w:szCs w:val="18"/>
          <w:lang w:val="uk-UA" w:bidi="en-US"/>
        </w:rPr>
        <w:t>у</w:t>
      </w:r>
      <w:r w:rsidRPr="00B479E4">
        <w:rPr>
          <w:rFonts w:ascii="Arial" w:hAnsi="Arial" w:cs="Arial"/>
          <w:sz w:val="18"/>
          <w:szCs w:val="18"/>
          <w:lang w:val="uk-UA" w:bidi="en-US"/>
        </w:rPr>
        <w:t>блікував</w:t>
      </w:r>
      <w:r w:rsidRPr="00B479E4">
        <w:rPr>
          <w:rFonts w:ascii="Arial" w:hAnsi="Arial" w:cs="Arial"/>
          <w:i/>
          <w:sz w:val="18"/>
          <w:szCs w:val="18"/>
          <w:lang w:val="uk-UA" w:bidi="en-US"/>
        </w:rPr>
        <w:t xml:space="preserve"> </w:t>
      </w:r>
      <w:r w:rsidRPr="00B479E4">
        <w:rPr>
          <w:rFonts w:ascii="Arial" w:hAnsi="Arial" w:cs="Arial"/>
          <w:sz w:val="18"/>
          <w:szCs w:val="18"/>
          <w:lang w:val="uk-UA" w:bidi="en-US"/>
        </w:rPr>
        <w:t>імена та особисті дані декількох тисяч українських та зарубіжних журналісті</w:t>
      </w:r>
      <w:r w:rsidR="00FC3C62">
        <w:rPr>
          <w:rFonts w:ascii="Arial" w:hAnsi="Arial" w:cs="Arial"/>
          <w:sz w:val="18"/>
          <w:szCs w:val="18"/>
          <w:lang w:val="uk-UA" w:bidi="en-US"/>
        </w:rPr>
        <w:t>в, акредитованих прес-ц</w:t>
      </w:r>
      <w:r w:rsidR="004D0588" w:rsidRPr="00B479E4">
        <w:rPr>
          <w:rFonts w:ascii="Arial" w:hAnsi="Arial" w:cs="Arial"/>
          <w:sz w:val="18"/>
          <w:szCs w:val="18"/>
          <w:lang w:val="uk-UA" w:bidi="en-US"/>
        </w:rPr>
        <w:t>ентром</w:t>
      </w:r>
      <w:r w:rsidRPr="00B479E4">
        <w:rPr>
          <w:rFonts w:ascii="Arial" w:hAnsi="Arial" w:cs="Arial"/>
          <w:sz w:val="18"/>
          <w:szCs w:val="18"/>
          <w:lang w:val="uk-UA" w:bidi="en-US"/>
        </w:rPr>
        <w:t xml:space="preserve"> самопроголошеної </w:t>
      </w:r>
      <w:r w:rsidR="00A760C2">
        <w:rPr>
          <w:rFonts w:ascii="Arial" w:hAnsi="Arial" w:cs="Arial"/>
          <w:sz w:val="18"/>
          <w:szCs w:val="18"/>
          <w:lang w:val="uk-UA" w:bidi="en-US"/>
        </w:rPr>
        <w:t>«</w:t>
      </w:r>
      <w:r w:rsidRPr="00B479E4">
        <w:rPr>
          <w:rFonts w:ascii="Arial" w:hAnsi="Arial" w:cs="Arial"/>
          <w:sz w:val="18"/>
          <w:szCs w:val="18"/>
          <w:lang w:val="uk-UA" w:bidi="en-US"/>
        </w:rPr>
        <w:t>Доне</w:t>
      </w:r>
      <w:r w:rsidRPr="00B479E4">
        <w:rPr>
          <w:rFonts w:ascii="Arial" w:hAnsi="Arial" w:cs="Arial"/>
          <w:sz w:val="18"/>
          <w:szCs w:val="18"/>
          <w:lang w:val="uk-UA" w:bidi="en-US"/>
        </w:rPr>
        <w:softHyphen/>
        <w:t>ць</w:t>
      </w:r>
      <w:r w:rsidRPr="00B479E4">
        <w:rPr>
          <w:rFonts w:ascii="Arial" w:hAnsi="Arial" w:cs="Arial"/>
          <w:sz w:val="18"/>
          <w:szCs w:val="18"/>
          <w:lang w:val="uk-UA" w:bidi="en-US"/>
        </w:rPr>
        <w:softHyphen/>
        <w:t>кої Народної Республіки</w:t>
      </w:r>
      <w:r w:rsidR="00A760C2">
        <w:rPr>
          <w:rFonts w:ascii="Arial" w:hAnsi="Arial" w:cs="Arial"/>
          <w:sz w:val="18"/>
          <w:szCs w:val="18"/>
          <w:lang w:val="uk-UA" w:bidi="en-US"/>
        </w:rPr>
        <w:t>»</w:t>
      </w:r>
      <w:r w:rsidRPr="00B479E4">
        <w:rPr>
          <w:rFonts w:ascii="Arial" w:hAnsi="Arial" w:cs="Arial"/>
          <w:sz w:val="18"/>
          <w:szCs w:val="18"/>
          <w:lang w:val="uk-UA" w:bidi="en-US"/>
        </w:rPr>
        <w:t>, звинувачуючи їх в “співробітництві з терористами”, що стало причиною повідомлень від тих, хто був у списку, про погрози і залякування. Українська прокуратура почала розслідування за фактом витоку інформації; проте ряд відомих українських посадовців, у тому числі і Міністр</w:t>
      </w:r>
      <w:r w:rsidR="00FC3C62">
        <w:rPr>
          <w:rFonts w:ascii="Arial" w:hAnsi="Arial" w:cs="Arial"/>
          <w:sz w:val="18"/>
          <w:szCs w:val="18"/>
          <w:lang w:val="uk-UA" w:bidi="en-US"/>
        </w:rPr>
        <w:t xml:space="preserve"> внутрішніх справ</w:t>
      </w:r>
      <w:r w:rsidRPr="00B479E4">
        <w:rPr>
          <w:rFonts w:ascii="Arial" w:hAnsi="Arial" w:cs="Arial"/>
          <w:sz w:val="18"/>
          <w:szCs w:val="18"/>
          <w:lang w:val="uk-UA" w:bidi="en-US"/>
        </w:rPr>
        <w:t>, схвалили дії вказаного сайту.</w:t>
      </w:r>
    </w:p>
    <w:p w:rsidR="002F31CA" w:rsidRPr="00B479E4" w:rsidRDefault="002F31CA" w:rsidP="00DC49B7">
      <w:pPr>
        <w:numPr>
          <w:ilvl w:val="0"/>
          <w:numId w:val="1"/>
        </w:numPr>
        <w:spacing w:after="0" w:line="240" w:lineRule="auto"/>
        <w:ind w:left="284" w:hanging="284"/>
        <w:jc w:val="both"/>
        <w:rPr>
          <w:rFonts w:ascii="Arial" w:hAnsi="Arial" w:cs="Arial"/>
          <w:sz w:val="18"/>
          <w:szCs w:val="18"/>
          <w:lang w:val="uk-UA" w:bidi="en-US"/>
        </w:rPr>
      </w:pPr>
      <w:r w:rsidRPr="00B479E4">
        <w:rPr>
          <w:rFonts w:ascii="Arial" w:hAnsi="Arial" w:cs="Arial"/>
          <w:sz w:val="18"/>
          <w:szCs w:val="18"/>
          <w:lang w:val="uk-UA" w:bidi="en-US"/>
        </w:rPr>
        <w:t>Ро</w:t>
      </w:r>
      <w:r w:rsidR="004D0588" w:rsidRPr="00B479E4">
        <w:rPr>
          <w:rFonts w:ascii="Arial" w:hAnsi="Arial" w:cs="Arial"/>
          <w:sz w:val="18"/>
          <w:szCs w:val="18"/>
          <w:lang w:val="uk-UA" w:bidi="en-US"/>
        </w:rPr>
        <w:t>з</w:t>
      </w:r>
      <w:r w:rsidR="00A760C2">
        <w:rPr>
          <w:rFonts w:ascii="Arial" w:hAnsi="Arial" w:cs="Arial"/>
          <w:sz w:val="18"/>
          <w:szCs w:val="18"/>
          <w:lang w:val="uk-UA" w:bidi="en-US"/>
        </w:rPr>
        <w:t>слідування правоохоронними</w:t>
      </w:r>
      <w:r w:rsidRPr="00B479E4">
        <w:rPr>
          <w:rFonts w:ascii="Arial" w:hAnsi="Arial" w:cs="Arial"/>
          <w:sz w:val="18"/>
          <w:szCs w:val="18"/>
          <w:lang w:val="uk-UA" w:bidi="en-US"/>
        </w:rPr>
        <w:t xml:space="preserve"> орган</w:t>
      </w:r>
      <w:r w:rsidR="00A760C2">
        <w:rPr>
          <w:rFonts w:ascii="Arial" w:hAnsi="Arial" w:cs="Arial"/>
          <w:sz w:val="18"/>
          <w:szCs w:val="18"/>
          <w:lang w:val="uk-UA" w:bidi="en-US"/>
        </w:rPr>
        <w:t>ами</w:t>
      </w:r>
      <w:r w:rsidRPr="00B479E4">
        <w:rPr>
          <w:rFonts w:ascii="Arial" w:hAnsi="Arial" w:cs="Arial"/>
          <w:sz w:val="18"/>
          <w:szCs w:val="18"/>
          <w:lang w:val="uk-UA" w:bidi="en-US"/>
        </w:rPr>
        <w:t xml:space="preserve"> нападів на журналіст</w:t>
      </w:r>
      <w:r w:rsidR="00410174">
        <w:rPr>
          <w:rFonts w:ascii="Arial" w:hAnsi="Arial" w:cs="Arial"/>
          <w:sz w:val="18"/>
          <w:szCs w:val="18"/>
          <w:lang w:val="uk-UA" w:bidi="en-US"/>
        </w:rPr>
        <w:t>ів</w:t>
      </w:r>
      <w:r w:rsidRPr="00B479E4">
        <w:rPr>
          <w:rFonts w:ascii="Arial" w:hAnsi="Arial" w:cs="Arial"/>
          <w:sz w:val="18"/>
          <w:szCs w:val="18"/>
          <w:lang w:val="uk-UA" w:bidi="en-US"/>
        </w:rPr>
        <w:t xml:space="preserve"> часто малоефективне: </w:t>
      </w:r>
      <w:r w:rsidR="00FC3C62">
        <w:rPr>
          <w:rFonts w:ascii="Arial" w:hAnsi="Arial" w:cs="Arial"/>
          <w:sz w:val="18"/>
          <w:szCs w:val="18"/>
          <w:lang w:val="uk-UA" w:bidi="en-US"/>
        </w:rPr>
        <w:t>поширені випадки невизнання за потерпілим с</w:t>
      </w:r>
      <w:r w:rsidRPr="00B479E4">
        <w:rPr>
          <w:rFonts w:ascii="Arial" w:hAnsi="Arial" w:cs="Arial"/>
          <w:sz w:val="18"/>
          <w:szCs w:val="18"/>
          <w:lang w:val="uk-UA" w:bidi="en-US"/>
        </w:rPr>
        <w:t xml:space="preserve">татусу журналіста і </w:t>
      </w:r>
      <w:r w:rsidR="00335DB4">
        <w:rPr>
          <w:rFonts w:ascii="Arial" w:hAnsi="Arial" w:cs="Arial"/>
          <w:sz w:val="18"/>
          <w:szCs w:val="18"/>
          <w:lang w:val="uk-UA" w:bidi="en-US"/>
        </w:rPr>
        <w:t xml:space="preserve">посилання правоохоронців на неможливість доведення </w:t>
      </w:r>
      <w:r w:rsidRPr="00B479E4">
        <w:rPr>
          <w:rFonts w:ascii="Arial" w:hAnsi="Arial" w:cs="Arial"/>
          <w:sz w:val="18"/>
          <w:szCs w:val="18"/>
          <w:lang w:val="uk-UA" w:bidi="en-US"/>
        </w:rPr>
        <w:t>намір</w:t>
      </w:r>
      <w:r w:rsidR="00335DB4">
        <w:rPr>
          <w:rFonts w:ascii="Arial" w:hAnsi="Arial" w:cs="Arial"/>
          <w:sz w:val="18"/>
          <w:szCs w:val="18"/>
          <w:lang w:val="uk-UA" w:bidi="en-US"/>
        </w:rPr>
        <w:t>ів</w:t>
      </w:r>
      <w:r w:rsidRPr="00B479E4">
        <w:rPr>
          <w:rFonts w:ascii="Arial" w:hAnsi="Arial" w:cs="Arial"/>
          <w:sz w:val="18"/>
          <w:szCs w:val="18"/>
          <w:lang w:val="uk-UA" w:bidi="en-US"/>
        </w:rPr>
        <w:t xml:space="preserve"> порушник</w:t>
      </w:r>
      <w:r w:rsidR="00335DB4">
        <w:rPr>
          <w:rFonts w:ascii="Arial" w:hAnsi="Arial" w:cs="Arial"/>
          <w:sz w:val="18"/>
          <w:szCs w:val="18"/>
          <w:lang w:val="uk-UA" w:bidi="en-US"/>
        </w:rPr>
        <w:t>а обмежити свободу слова. Статистичні дані Генеральної п</w:t>
      </w:r>
      <w:r w:rsidRPr="00B479E4">
        <w:rPr>
          <w:rFonts w:ascii="Arial" w:hAnsi="Arial" w:cs="Arial"/>
          <w:sz w:val="18"/>
          <w:szCs w:val="18"/>
          <w:lang w:val="uk-UA" w:bidi="en-US"/>
        </w:rPr>
        <w:t>рокуратури</w:t>
      </w:r>
      <w:r w:rsidR="00335DB4">
        <w:rPr>
          <w:rFonts w:ascii="Arial" w:hAnsi="Arial" w:cs="Arial"/>
          <w:sz w:val="18"/>
          <w:szCs w:val="18"/>
          <w:lang w:val="uk-UA" w:bidi="en-US"/>
        </w:rPr>
        <w:t xml:space="preserve"> України</w:t>
      </w:r>
      <w:r w:rsidRPr="00B479E4">
        <w:rPr>
          <w:rFonts w:ascii="Arial" w:hAnsi="Arial" w:cs="Arial"/>
          <w:sz w:val="18"/>
          <w:szCs w:val="18"/>
          <w:lang w:val="uk-UA" w:bidi="en-US"/>
        </w:rPr>
        <w:t xml:space="preserve"> за 2016 р. показують, що хоча </w:t>
      </w:r>
      <w:r w:rsidR="00410174">
        <w:rPr>
          <w:rFonts w:ascii="Arial" w:hAnsi="Arial" w:cs="Arial"/>
          <w:sz w:val="18"/>
          <w:szCs w:val="18"/>
          <w:lang w:val="uk-UA" w:bidi="en-US"/>
        </w:rPr>
        <w:t>в</w:t>
      </w:r>
      <w:r w:rsidRPr="00B479E4">
        <w:rPr>
          <w:rFonts w:ascii="Arial" w:hAnsi="Arial" w:cs="Arial"/>
          <w:sz w:val="18"/>
          <w:szCs w:val="18"/>
          <w:lang w:val="uk-UA" w:bidi="en-US"/>
        </w:rPr>
        <w:t xml:space="preserve"> поліції було зареєстровано</w:t>
      </w:r>
      <w:r w:rsidR="00335DB4">
        <w:rPr>
          <w:rFonts w:ascii="Arial" w:hAnsi="Arial" w:cs="Arial"/>
          <w:sz w:val="18"/>
          <w:szCs w:val="18"/>
          <w:lang w:val="uk-UA" w:bidi="en-US"/>
        </w:rPr>
        <w:t xml:space="preserve"> щонайменше</w:t>
      </w:r>
      <w:r w:rsidRPr="00B479E4">
        <w:rPr>
          <w:rFonts w:ascii="Arial" w:hAnsi="Arial" w:cs="Arial"/>
          <w:sz w:val="18"/>
          <w:szCs w:val="18"/>
          <w:lang w:val="uk-UA" w:bidi="en-US"/>
        </w:rPr>
        <w:t xml:space="preserve"> 141 </w:t>
      </w:r>
      <w:r w:rsidR="00335DB4">
        <w:rPr>
          <w:rFonts w:ascii="Arial" w:hAnsi="Arial" w:cs="Arial"/>
          <w:sz w:val="18"/>
          <w:szCs w:val="18"/>
          <w:lang w:val="uk-UA" w:bidi="en-US"/>
        </w:rPr>
        <w:t>заяву</w:t>
      </w:r>
      <w:r w:rsidRPr="00B479E4">
        <w:rPr>
          <w:rFonts w:ascii="Arial" w:hAnsi="Arial" w:cs="Arial"/>
          <w:sz w:val="18"/>
          <w:szCs w:val="18"/>
          <w:lang w:val="uk-UA" w:bidi="en-US"/>
        </w:rPr>
        <w:t xml:space="preserve"> щодо </w:t>
      </w:r>
      <w:r w:rsidR="004D0588" w:rsidRPr="00B479E4">
        <w:rPr>
          <w:rFonts w:ascii="Arial" w:hAnsi="Arial" w:cs="Arial"/>
          <w:sz w:val="18"/>
          <w:szCs w:val="18"/>
          <w:lang w:val="uk-UA" w:bidi="en-US"/>
        </w:rPr>
        <w:t xml:space="preserve">злочинів, вчинених проти журналістів, </w:t>
      </w:r>
      <w:r w:rsidRPr="00B479E4">
        <w:rPr>
          <w:rFonts w:ascii="Arial" w:hAnsi="Arial" w:cs="Arial"/>
          <w:sz w:val="18"/>
          <w:szCs w:val="18"/>
          <w:lang w:val="uk-UA" w:bidi="en-US"/>
        </w:rPr>
        <w:t xml:space="preserve">в суді розглядався лише 31 випадок, </w:t>
      </w:r>
      <w:r w:rsidR="00335DB4">
        <w:rPr>
          <w:rFonts w:ascii="Arial" w:hAnsi="Arial" w:cs="Arial"/>
          <w:sz w:val="18"/>
          <w:szCs w:val="18"/>
          <w:lang w:val="uk-UA" w:bidi="en-US"/>
        </w:rPr>
        <w:t>включаючи справи, які розслідувались у попередні</w:t>
      </w:r>
      <w:r w:rsidRPr="00B479E4">
        <w:rPr>
          <w:rFonts w:ascii="Arial" w:hAnsi="Arial" w:cs="Arial"/>
          <w:sz w:val="18"/>
          <w:szCs w:val="18"/>
          <w:lang w:val="uk-UA" w:bidi="en-US"/>
        </w:rPr>
        <w:t xml:space="preserve"> роки.</w:t>
      </w:r>
      <w:r w:rsidRPr="00B479E4">
        <w:rPr>
          <w:rFonts w:ascii="Arial" w:hAnsi="Arial" w:cs="Arial"/>
          <w:sz w:val="18"/>
          <w:szCs w:val="18"/>
          <w:vertAlign w:val="superscript"/>
          <w:lang w:val="uk-UA" w:bidi="en-US"/>
        </w:rPr>
        <w:footnoteReference w:id="5"/>
      </w:r>
    </w:p>
    <w:p w:rsidR="002F31CA" w:rsidRPr="00B479E4" w:rsidRDefault="00335DB4" w:rsidP="00DC49B7">
      <w:pPr>
        <w:numPr>
          <w:ilvl w:val="0"/>
          <w:numId w:val="1"/>
        </w:numPr>
        <w:spacing w:after="0" w:line="240" w:lineRule="auto"/>
        <w:ind w:left="284" w:hanging="284"/>
        <w:jc w:val="both"/>
        <w:rPr>
          <w:rFonts w:ascii="Arial" w:hAnsi="Arial" w:cs="Arial"/>
          <w:sz w:val="18"/>
          <w:szCs w:val="18"/>
          <w:lang w:val="uk-UA" w:bidi="en-US"/>
        </w:rPr>
      </w:pPr>
      <w:r>
        <w:rPr>
          <w:rFonts w:ascii="Arial" w:hAnsi="Arial" w:cs="Arial"/>
          <w:sz w:val="18"/>
          <w:szCs w:val="18"/>
          <w:lang w:val="uk-UA" w:bidi="en-US"/>
        </w:rPr>
        <w:t>Досі залишається проблемою б</w:t>
      </w:r>
      <w:r w:rsidR="002F31CA" w:rsidRPr="00B479E4">
        <w:rPr>
          <w:rFonts w:ascii="Arial" w:hAnsi="Arial" w:cs="Arial"/>
          <w:sz w:val="18"/>
          <w:szCs w:val="18"/>
          <w:lang w:val="uk-UA" w:bidi="en-US"/>
        </w:rPr>
        <w:t xml:space="preserve">езкарність за вбивства журналістів, скоєних за часів </w:t>
      </w:r>
      <w:r>
        <w:rPr>
          <w:rFonts w:ascii="Arial" w:hAnsi="Arial" w:cs="Arial"/>
          <w:sz w:val="18"/>
          <w:szCs w:val="18"/>
          <w:lang w:val="uk-UA" w:bidi="en-US"/>
        </w:rPr>
        <w:t xml:space="preserve">нинішнього та </w:t>
      </w:r>
      <w:r w:rsidR="002F31CA" w:rsidRPr="00B479E4">
        <w:rPr>
          <w:rFonts w:ascii="Arial" w:hAnsi="Arial" w:cs="Arial"/>
          <w:sz w:val="18"/>
          <w:szCs w:val="18"/>
          <w:lang w:val="uk-UA" w:bidi="en-US"/>
        </w:rPr>
        <w:t>попереднього уряду</w:t>
      </w:r>
      <w:r>
        <w:rPr>
          <w:rFonts w:ascii="Arial" w:hAnsi="Arial" w:cs="Arial"/>
          <w:sz w:val="18"/>
          <w:szCs w:val="18"/>
          <w:lang w:val="uk-UA" w:bidi="en-US"/>
        </w:rPr>
        <w:t>. Кричущим випад</w:t>
      </w:r>
      <w:r w:rsidR="002F31CA" w:rsidRPr="00B479E4">
        <w:rPr>
          <w:rFonts w:ascii="Arial" w:hAnsi="Arial" w:cs="Arial"/>
          <w:sz w:val="18"/>
          <w:szCs w:val="18"/>
          <w:lang w:val="uk-UA" w:bidi="en-US"/>
        </w:rPr>
        <w:t>к</w:t>
      </w:r>
      <w:r>
        <w:rPr>
          <w:rFonts w:ascii="Arial" w:hAnsi="Arial" w:cs="Arial"/>
          <w:sz w:val="18"/>
          <w:szCs w:val="18"/>
          <w:lang w:val="uk-UA" w:bidi="en-US"/>
        </w:rPr>
        <w:t>ом</w:t>
      </w:r>
      <w:r w:rsidR="002F31CA" w:rsidRPr="00B479E4">
        <w:rPr>
          <w:rFonts w:ascii="Arial" w:hAnsi="Arial" w:cs="Arial"/>
          <w:sz w:val="18"/>
          <w:szCs w:val="18"/>
          <w:lang w:val="uk-UA" w:bidi="en-US"/>
        </w:rPr>
        <w:t xml:space="preserve"> безкарності </w:t>
      </w:r>
      <w:r>
        <w:rPr>
          <w:rFonts w:ascii="Arial" w:hAnsi="Arial" w:cs="Arial"/>
          <w:sz w:val="18"/>
          <w:szCs w:val="18"/>
          <w:lang w:val="uk-UA" w:bidi="en-US"/>
        </w:rPr>
        <w:t>залишається ситуація щодо</w:t>
      </w:r>
      <w:r w:rsidR="002F31CA" w:rsidRPr="00B479E4">
        <w:rPr>
          <w:rFonts w:ascii="Arial" w:hAnsi="Arial" w:cs="Arial"/>
          <w:sz w:val="18"/>
          <w:szCs w:val="18"/>
          <w:lang w:val="uk-UA" w:bidi="en-US"/>
        </w:rPr>
        <w:t xml:space="preserve"> викрадення і вбивства журналіста</w:t>
      </w:r>
      <w:r>
        <w:rPr>
          <w:rFonts w:ascii="Arial" w:hAnsi="Arial" w:cs="Arial"/>
          <w:sz w:val="18"/>
          <w:szCs w:val="18"/>
          <w:lang w:val="uk-UA" w:bidi="en-US"/>
        </w:rPr>
        <w:t xml:space="preserve">-розслідувача </w:t>
      </w:r>
      <w:r w:rsidR="002F31CA" w:rsidRPr="00B479E4">
        <w:rPr>
          <w:rFonts w:ascii="Arial" w:hAnsi="Arial" w:cs="Arial"/>
          <w:sz w:val="18"/>
          <w:szCs w:val="18"/>
          <w:lang w:val="uk-UA" w:bidi="en-US"/>
        </w:rPr>
        <w:t xml:space="preserve">Георгія Гонгадзе у вересні 2000 р.: хоча четверо людей безпосередньо причетних до вбивства було засуджено, </w:t>
      </w:r>
      <w:r>
        <w:rPr>
          <w:rFonts w:ascii="Arial" w:hAnsi="Arial" w:cs="Arial"/>
          <w:sz w:val="18"/>
          <w:szCs w:val="18"/>
          <w:lang w:val="uk-UA" w:bidi="en-US"/>
        </w:rPr>
        <w:t>ніхто не поніс відповідальності</w:t>
      </w:r>
      <w:r w:rsidR="00A35D5D">
        <w:rPr>
          <w:rFonts w:ascii="Arial" w:hAnsi="Arial" w:cs="Arial"/>
          <w:sz w:val="18"/>
          <w:szCs w:val="18"/>
          <w:lang w:val="uk-UA" w:bidi="en-US"/>
        </w:rPr>
        <w:t xml:space="preserve"> за</w:t>
      </w:r>
      <w:r w:rsidR="002F31CA" w:rsidRPr="00B479E4">
        <w:rPr>
          <w:rFonts w:ascii="Arial" w:hAnsi="Arial" w:cs="Arial"/>
          <w:sz w:val="18"/>
          <w:szCs w:val="18"/>
          <w:lang w:val="uk-UA" w:bidi="en-US"/>
        </w:rPr>
        <w:t xml:space="preserve"> замовлення вбивства. </w:t>
      </w:r>
      <w:r w:rsidR="00A35D5D">
        <w:rPr>
          <w:rFonts w:ascii="Arial" w:hAnsi="Arial" w:cs="Arial"/>
          <w:sz w:val="18"/>
          <w:szCs w:val="18"/>
          <w:lang w:val="uk-UA" w:bidi="en-US"/>
        </w:rPr>
        <w:t>Б</w:t>
      </w:r>
      <w:r w:rsidR="002F31CA" w:rsidRPr="00B479E4">
        <w:rPr>
          <w:rFonts w:ascii="Arial" w:hAnsi="Arial" w:cs="Arial"/>
          <w:sz w:val="18"/>
          <w:szCs w:val="18"/>
          <w:lang w:val="uk-UA" w:bidi="en-US"/>
        </w:rPr>
        <w:t xml:space="preserve">езкарним </w:t>
      </w:r>
      <w:r w:rsidR="00A35D5D">
        <w:rPr>
          <w:rFonts w:ascii="Arial" w:hAnsi="Arial" w:cs="Arial"/>
          <w:sz w:val="18"/>
          <w:szCs w:val="18"/>
          <w:lang w:val="uk-UA" w:bidi="en-US"/>
        </w:rPr>
        <w:t>за</w:t>
      </w:r>
      <w:r w:rsidR="002F31CA" w:rsidRPr="00B479E4">
        <w:rPr>
          <w:rFonts w:ascii="Arial" w:hAnsi="Arial" w:cs="Arial"/>
          <w:sz w:val="18"/>
          <w:szCs w:val="18"/>
          <w:lang w:val="uk-UA" w:bidi="en-US"/>
        </w:rPr>
        <w:t xml:space="preserve">лишається вбивство у лютому 2014 р. журналіста В’ячеслава Веремія, </w:t>
      </w:r>
      <w:r w:rsidR="00A35D5D">
        <w:rPr>
          <w:rFonts w:ascii="Arial" w:hAnsi="Arial" w:cs="Arial"/>
          <w:sz w:val="18"/>
          <w:szCs w:val="18"/>
          <w:lang w:val="uk-UA" w:bidi="en-US"/>
        </w:rPr>
        <w:t>що сталось під час</w:t>
      </w:r>
      <w:r w:rsidR="002F31CA" w:rsidRPr="00B479E4">
        <w:rPr>
          <w:rFonts w:ascii="Arial" w:hAnsi="Arial" w:cs="Arial"/>
          <w:sz w:val="18"/>
          <w:szCs w:val="18"/>
          <w:lang w:val="uk-UA" w:bidi="en-US"/>
        </w:rPr>
        <w:t xml:space="preserve"> висвітл</w:t>
      </w:r>
      <w:r w:rsidR="00A35D5D">
        <w:rPr>
          <w:rFonts w:ascii="Arial" w:hAnsi="Arial" w:cs="Arial"/>
          <w:sz w:val="18"/>
          <w:szCs w:val="18"/>
          <w:lang w:val="uk-UA" w:bidi="en-US"/>
        </w:rPr>
        <w:t>ення</w:t>
      </w:r>
      <w:r w:rsidR="002F31CA" w:rsidRPr="00B479E4">
        <w:rPr>
          <w:rFonts w:ascii="Arial" w:hAnsi="Arial" w:cs="Arial"/>
          <w:sz w:val="18"/>
          <w:szCs w:val="18"/>
          <w:lang w:val="uk-UA" w:bidi="en-US"/>
        </w:rPr>
        <w:t xml:space="preserve"> протистояння ЄвроМайдану на початку 2014 р.; розслі</w:t>
      </w:r>
      <w:r w:rsidR="002F31CA" w:rsidRPr="00B479E4">
        <w:rPr>
          <w:rFonts w:ascii="Arial" w:hAnsi="Arial" w:cs="Arial"/>
          <w:sz w:val="18"/>
          <w:szCs w:val="18"/>
          <w:lang w:val="uk-UA" w:bidi="en-US"/>
        </w:rPr>
        <w:softHyphen/>
        <w:t>ду</w:t>
      </w:r>
      <w:r w:rsidR="002F31CA" w:rsidRPr="00B479E4">
        <w:rPr>
          <w:rFonts w:ascii="Arial" w:hAnsi="Arial" w:cs="Arial"/>
          <w:sz w:val="18"/>
          <w:szCs w:val="18"/>
          <w:lang w:val="uk-UA" w:bidi="en-US"/>
        </w:rPr>
        <w:softHyphen/>
        <w:t>вання також зайшло в глухий кут.</w:t>
      </w:r>
    </w:p>
    <w:p w:rsidR="002F31CA" w:rsidRPr="00B479E4" w:rsidRDefault="002F31CA" w:rsidP="00DC49B7">
      <w:pPr>
        <w:numPr>
          <w:ilvl w:val="0"/>
          <w:numId w:val="1"/>
        </w:numPr>
        <w:spacing w:after="0" w:line="240" w:lineRule="auto"/>
        <w:ind w:left="284" w:hanging="284"/>
        <w:jc w:val="both"/>
        <w:rPr>
          <w:rFonts w:ascii="Arial" w:hAnsi="Arial" w:cs="Arial"/>
          <w:sz w:val="18"/>
          <w:szCs w:val="18"/>
          <w:lang w:val="uk-UA" w:bidi="en-US"/>
        </w:rPr>
      </w:pPr>
      <w:r w:rsidRPr="00B479E4">
        <w:rPr>
          <w:rFonts w:ascii="Arial" w:hAnsi="Arial" w:cs="Arial"/>
          <w:sz w:val="18"/>
          <w:szCs w:val="18"/>
          <w:lang w:val="uk-UA" w:bidi="en-US"/>
        </w:rPr>
        <w:t xml:space="preserve">Безкарними </w:t>
      </w:r>
      <w:r w:rsidR="00B36850">
        <w:rPr>
          <w:rFonts w:ascii="Arial" w:hAnsi="Arial" w:cs="Arial"/>
          <w:sz w:val="18"/>
          <w:szCs w:val="18"/>
          <w:lang w:val="uk-UA" w:bidi="en-US"/>
        </w:rPr>
        <w:t>за</w:t>
      </w:r>
      <w:r w:rsidRPr="00B479E4">
        <w:rPr>
          <w:rFonts w:ascii="Arial" w:hAnsi="Arial" w:cs="Arial"/>
          <w:sz w:val="18"/>
          <w:szCs w:val="18"/>
          <w:lang w:val="uk-UA" w:bidi="en-US"/>
        </w:rPr>
        <w:t xml:space="preserve">лишаються інші форми насилля проти журналістів під час протестів ЄвроМайдану. Багато журналістів зазнали нападів, їх обладнання було конфісковано і знищено. Хоча ці випадки сталися за </w:t>
      </w:r>
      <w:r w:rsidR="00A35D5D">
        <w:rPr>
          <w:rFonts w:ascii="Arial" w:hAnsi="Arial" w:cs="Arial"/>
          <w:sz w:val="18"/>
          <w:szCs w:val="18"/>
          <w:lang w:val="uk-UA" w:bidi="en-US"/>
        </w:rPr>
        <w:t>попереднього уряду</w:t>
      </w:r>
      <w:r w:rsidRPr="00B479E4">
        <w:rPr>
          <w:rFonts w:ascii="Arial" w:hAnsi="Arial" w:cs="Arial"/>
          <w:sz w:val="18"/>
          <w:szCs w:val="18"/>
          <w:lang w:val="uk-UA" w:bidi="en-US"/>
        </w:rPr>
        <w:t>, органи влади і досі не змогли належним чином розслідувати або компенсувати ці порушення.</w:t>
      </w:r>
    </w:p>
    <w:p w:rsidR="002F31CA" w:rsidRPr="00B479E4" w:rsidRDefault="002F31CA" w:rsidP="00DC49B7">
      <w:pPr>
        <w:numPr>
          <w:ilvl w:val="0"/>
          <w:numId w:val="1"/>
        </w:numPr>
        <w:spacing w:line="240" w:lineRule="auto"/>
        <w:ind w:left="284" w:hanging="284"/>
        <w:jc w:val="both"/>
        <w:rPr>
          <w:rFonts w:ascii="Arial" w:hAnsi="Arial" w:cs="Arial"/>
          <w:sz w:val="18"/>
          <w:szCs w:val="18"/>
          <w:lang w:val="uk-UA" w:bidi="en-US"/>
        </w:rPr>
      </w:pPr>
      <w:r w:rsidRPr="00B479E4">
        <w:rPr>
          <w:rFonts w:ascii="Arial" w:hAnsi="Arial" w:cs="Arial"/>
          <w:sz w:val="18"/>
          <w:szCs w:val="18"/>
          <w:lang w:val="uk-UA" w:bidi="en-US"/>
        </w:rPr>
        <w:t xml:space="preserve">Фізичні напади на активістів та </w:t>
      </w:r>
      <w:r w:rsidR="00BE6169" w:rsidRPr="00B479E4">
        <w:rPr>
          <w:rFonts w:ascii="Arial" w:hAnsi="Arial" w:cs="Arial"/>
          <w:sz w:val="18"/>
          <w:szCs w:val="18"/>
          <w:lang w:val="uk-UA" w:bidi="en-US"/>
        </w:rPr>
        <w:t>захисників</w:t>
      </w:r>
      <w:r w:rsidR="001B2342">
        <w:rPr>
          <w:rFonts w:ascii="Arial" w:hAnsi="Arial" w:cs="Arial"/>
          <w:sz w:val="18"/>
          <w:szCs w:val="18"/>
          <w:lang w:val="uk-UA" w:bidi="en-US"/>
        </w:rPr>
        <w:t xml:space="preserve"> прав людини</w:t>
      </w:r>
      <w:r w:rsidR="00A35D5D">
        <w:rPr>
          <w:rFonts w:ascii="Arial" w:hAnsi="Arial" w:cs="Arial"/>
          <w:sz w:val="18"/>
          <w:szCs w:val="18"/>
          <w:lang w:val="uk-UA" w:bidi="en-US"/>
        </w:rPr>
        <w:t xml:space="preserve"> є </w:t>
      </w:r>
      <w:r w:rsidR="001B2342">
        <w:rPr>
          <w:rFonts w:ascii="Arial" w:hAnsi="Arial" w:cs="Arial"/>
          <w:sz w:val="18"/>
          <w:szCs w:val="18"/>
          <w:lang w:val="uk-UA" w:bidi="en-US"/>
        </w:rPr>
        <w:t xml:space="preserve">менш </w:t>
      </w:r>
      <w:r w:rsidR="00A35D5D">
        <w:rPr>
          <w:rFonts w:ascii="Arial" w:hAnsi="Arial" w:cs="Arial"/>
          <w:sz w:val="18"/>
          <w:szCs w:val="18"/>
          <w:lang w:val="uk-UA" w:bidi="en-US"/>
        </w:rPr>
        <w:t>поширеними</w:t>
      </w:r>
      <w:r w:rsidRPr="00B479E4">
        <w:rPr>
          <w:rFonts w:ascii="Arial" w:hAnsi="Arial" w:cs="Arial"/>
          <w:sz w:val="18"/>
          <w:szCs w:val="18"/>
          <w:lang w:val="uk-UA" w:bidi="en-US"/>
        </w:rPr>
        <w:t>; проте, як і у випадках насилля проти журнал</w:t>
      </w:r>
      <w:r w:rsidR="00A35D5D">
        <w:rPr>
          <w:rFonts w:ascii="Arial" w:hAnsi="Arial" w:cs="Arial"/>
          <w:sz w:val="18"/>
          <w:szCs w:val="18"/>
          <w:lang w:val="uk-UA" w:bidi="en-US"/>
        </w:rPr>
        <w:t>істів, безкарність за такі напад</w:t>
      </w:r>
      <w:r w:rsidRPr="00B479E4">
        <w:rPr>
          <w:rFonts w:ascii="Arial" w:hAnsi="Arial" w:cs="Arial"/>
          <w:sz w:val="18"/>
          <w:szCs w:val="18"/>
          <w:lang w:val="uk-UA" w:bidi="en-US"/>
        </w:rPr>
        <w:t xml:space="preserve">и за часів попередньої влади </w:t>
      </w:r>
      <w:r w:rsidR="00A35D5D">
        <w:rPr>
          <w:rFonts w:ascii="Arial" w:hAnsi="Arial" w:cs="Arial"/>
          <w:sz w:val="18"/>
          <w:szCs w:val="18"/>
          <w:lang w:val="uk-UA" w:bidi="en-US"/>
        </w:rPr>
        <w:t xml:space="preserve">має «охолоджувальний ефект» </w:t>
      </w:r>
      <w:r w:rsidRPr="00B479E4">
        <w:rPr>
          <w:rFonts w:ascii="Arial" w:hAnsi="Arial" w:cs="Arial"/>
          <w:sz w:val="18"/>
          <w:szCs w:val="18"/>
          <w:lang w:val="uk-UA" w:bidi="en-US"/>
        </w:rPr>
        <w:t xml:space="preserve">на </w:t>
      </w:r>
      <w:r w:rsidR="00A35D5D">
        <w:rPr>
          <w:rFonts w:ascii="Arial" w:hAnsi="Arial" w:cs="Arial"/>
          <w:sz w:val="18"/>
          <w:szCs w:val="18"/>
          <w:lang w:val="uk-UA" w:bidi="en-US"/>
        </w:rPr>
        <w:t>свободу слова</w:t>
      </w:r>
      <w:r w:rsidRPr="00B479E4">
        <w:rPr>
          <w:rFonts w:ascii="Arial" w:hAnsi="Arial" w:cs="Arial"/>
          <w:sz w:val="18"/>
          <w:szCs w:val="18"/>
          <w:lang w:val="uk-UA" w:bidi="en-US"/>
        </w:rPr>
        <w:t>. Особливої уваги заслуговує вбивство захисника прав людини еколога Володимира Гончаренк</w:t>
      </w:r>
      <w:r w:rsidR="00A35D5D">
        <w:rPr>
          <w:rFonts w:ascii="Arial" w:hAnsi="Arial" w:cs="Arial"/>
          <w:sz w:val="18"/>
          <w:szCs w:val="18"/>
          <w:lang w:val="uk-UA" w:bidi="en-US"/>
        </w:rPr>
        <w:t>а</w:t>
      </w:r>
      <w:r w:rsidRPr="00B479E4">
        <w:rPr>
          <w:rFonts w:ascii="Arial" w:hAnsi="Arial" w:cs="Arial"/>
          <w:sz w:val="18"/>
          <w:szCs w:val="18"/>
          <w:lang w:val="uk-UA" w:bidi="en-US"/>
        </w:rPr>
        <w:t xml:space="preserve">, який очолював громадський рух України «За право громадян на екологічну безпеку». Пана Гончаренко було жорстоко побито групою невідомих 1 серпня 2012 року, від отриманих травм він помер у лікарні. На Гончаренка напали </w:t>
      </w:r>
      <w:r w:rsidR="00A35D5D">
        <w:rPr>
          <w:rFonts w:ascii="Arial" w:hAnsi="Arial" w:cs="Arial"/>
          <w:sz w:val="18"/>
          <w:szCs w:val="18"/>
          <w:lang w:val="uk-UA" w:bidi="en-US"/>
        </w:rPr>
        <w:t xml:space="preserve">через </w:t>
      </w:r>
      <w:r w:rsidRPr="00B479E4">
        <w:rPr>
          <w:rFonts w:ascii="Arial" w:hAnsi="Arial" w:cs="Arial"/>
          <w:sz w:val="18"/>
          <w:szCs w:val="18"/>
          <w:lang w:val="uk-UA" w:bidi="en-US"/>
        </w:rPr>
        <w:t>чотири дн</w:t>
      </w:r>
      <w:r w:rsidR="00A35D5D">
        <w:rPr>
          <w:rFonts w:ascii="Arial" w:hAnsi="Arial" w:cs="Arial"/>
          <w:sz w:val="18"/>
          <w:szCs w:val="18"/>
          <w:lang w:val="uk-UA" w:bidi="en-US"/>
        </w:rPr>
        <w:t>і</w:t>
      </w:r>
      <w:r w:rsidRPr="00B479E4">
        <w:rPr>
          <w:rFonts w:ascii="Arial" w:hAnsi="Arial" w:cs="Arial"/>
          <w:sz w:val="18"/>
          <w:szCs w:val="18"/>
          <w:lang w:val="uk-UA" w:bidi="en-US"/>
        </w:rPr>
        <w:t xml:space="preserve"> після того</w:t>
      </w:r>
      <w:r w:rsidR="00A35D5D">
        <w:rPr>
          <w:rFonts w:ascii="Arial" w:hAnsi="Arial" w:cs="Arial"/>
          <w:sz w:val="18"/>
          <w:szCs w:val="18"/>
          <w:lang w:val="uk-UA" w:bidi="en-US"/>
        </w:rPr>
        <w:t>,</w:t>
      </w:r>
      <w:r w:rsidRPr="00B479E4">
        <w:rPr>
          <w:rFonts w:ascii="Arial" w:hAnsi="Arial" w:cs="Arial"/>
          <w:sz w:val="18"/>
          <w:szCs w:val="18"/>
          <w:lang w:val="uk-UA" w:bidi="en-US"/>
        </w:rPr>
        <w:t xml:space="preserve"> як він публічно оголосив про факт </w:t>
      </w:r>
      <w:r w:rsidR="00E412CA" w:rsidRPr="00B479E4">
        <w:rPr>
          <w:rFonts w:ascii="Arial" w:hAnsi="Arial" w:cs="Arial"/>
          <w:sz w:val="18"/>
          <w:szCs w:val="18"/>
          <w:lang w:val="uk-UA" w:bidi="en-US"/>
        </w:rPr>
        <w:t>незаконного</w:t>
      </w:r>
      <w:r w:rsidRPr="00B479E4">
        <w:rPr>
          <w:rFonts w:ascii="Arial" w:hAnsi="Arial" w:cs="Arial"/>
          <w:sz w:val="18"/>
          <w:szCs w:val="18"/>
          <w:lang w:val="uk-UA" w:bidi="en-US"/>
        </w:rPr>
        <w:t xml:space="preserve"> перевезення 180 тон забрудненого, високотоксичного металобрухту через Кривий </w:t>
      </w:r>
      <w:r w:rsidR="005F70C8">
        <w:rPr>
          <w:rFonts w:ascii="Arial" w:hAnsi="Arial" w:cs="Arial"/>
          <w:sz w:val="18"/>
          <w:szCs w:val="18"/>
          <w:lang w:val="uk-UA" w:bidi="en-US"/>
        </w:rPr>
        <w:t xml:space="preserve">Ріг </w:t>
      </w:r>
      <w:r w:rsidRPr="00B479E4">
        <w:rPr>
          <w:rFonts w:ascii="Arial" w:hAnsi="Arial" w:cs="Arial"/>
          <w:sz w:val="18"/>
          <w:szCs w:val="18"/>
          <w:lang w:val="uk-UA" w:bidi="en-US"/>
        </w:rPr>
        <w:t>у липні 2012 р. До вбивст</w:t>
      </w:r>
      <w:r w:rsidR="00A35D5D">
        <w:rPr>
          <w:rFonts w:ascii="Arial" w:hAnsi="Arial" w:cs="Arial"/>
          <w:sz w:val="18"/>
          <w:szCs w:val="18"/>
          <w:lang w:val="uk-UA" w:bidi="en-US"/>
        </w:rPr>
        <w:t>ва Гончаренко отримував погрози, у з</w:t>
      </w:r>
      <w:r w:rsidR="00D05FFC">
        <w:rPr>
          <w:rFonts w:ascii="Arial" w:hAnsi="Arial" w:cs="Arial"/>
          <w:sz w:val="18"/>
          <w:szCs w:val="18"/>
          <w:lang w:val="uk-UA" w:bidi="en-US"/>
        </w:rPr>
        <w:t>в’язку з</w:t>
      </w:r>
      <w:r w:rsidR="00A35D5D">
        <w:rPr>
          <w:rFonts w:ascii="Arial" w:hAnsi="Arial" w:cs="Arial"/>
          <w:sz w:val="18"/>
          <w:szCs w:val="18"/>
          <w:lang w:val="uk-UA" w:bidi="en-US"/>
        </w:rPr>
        <w:t xml:space="preserve"> його громадською</w:t>
      </w:r>
      <w:r w:rsidRPr="00B479E4">
        <w:rPr>
          <w:rFonts w:ascii="Arial" w:hAnsi="Arial" w:cs="Arial"/>
          <w:sz w:val="18"/>
          <w:szCs w:val="18"/>
          <w:lang w:val="uk-UA" w:bidi="en-US"/>
        </w:rPr>
        <w:t xml:space="preserve"> діяльн</w:t>
      </w:r>
      <w:r w:rsidR="00A35D5D">
        <w:rPr>
          <w:rFonts w:ascii="Arial" w:hAnsi="Arial" w:cs="Arial"/>
          <w:sz w:val="18"/>
          <w:szCs w:val="18"/>
          <w:lang w:val="uk-UA" w:bidi="en-US"/>
        </w:rPr>
        <w:t>істю та висловлюваннями</w:t>
      </w:r>
      <w:r w:rsidRPr="00B479E4">
        <w:rPr>
          <w:rFonts w:ascii="Arial" w:hAnsi="Arial" w:cs="Arial"/>
          <w:sz w:val="18"/>
          <w:szCs w:val="18"/>
          <w:lang w:val="uk-UA" w:bidi="en-US"/>
        </w:rPr>
        <w:t xml:space="preserve"> про корпоративну недбалість і корупцію в уряді. </w:t>
      </w:r>
      <w:r w:rsidR="00A35D5D">
        <w:rPr>
          <w:rFonts w:ascii="Arial" w:hAnsi="Arial" w:cs="Arial"/>
          <w:sz w:val="18"/>
          <w:szCs w:val="18"/>
          <w:lang w:val="uk-UA" w:bidi="en-US"/>
        </w:rPr>
        <w:t>Г</w:t>
      </w:r>
      <w:r w:rsidR="00E412CA" w:rsidRPr="00B479E4">
        <w:rPr>
          <w:rFonts w:ascii="Arial" w:hAnsi="Arial" w:cs="Arial"/>
          <w:sz w:val="18"/>
          <w:szCs w:val="18"/>
          <w:lang w:val="uk-UA" w:bidi="en-US"/>
        </w:rPr>
        <w:t>ромадянськ</w:t>
      </w:r>
      <w:r w:rsidR="00A35D5D">
        <w:rPr>
          <w:rFonts w:ascii="Arial" w:hAnsi="Arial" w:cs="Arial"/>
          <w:sz w:val="18"/>
          <w:szCs w:val="18"/>
          <w:lang w:val="uk-UA" w:bidi="en-US"/>
        </w:rPr>
        <w:t>е</w:t>
      </w:r>
      <w:r w:rsidR="00E412CA" w:rsidRPr="00B479E4">
        <w:rPr>
          <w:rFonts w:ascii="Arial" w:hAnsi="Arial" w:cs="Arial"/>
          <w:sz w:val="18"/>
          <w:szCs w:val="18"/>
          <w:lang w:val="uk-UA" w:bidi="en-US"/>
        </w:rPr>
        <w:t xml:space="preserve"> суспільств</w:t>
      </w:r>
      <w:r w:rsidR="00A35D5D">
        <w:rPr>
          <w:rFonts w:ascii="Arial" w:hAnsi="Arial" w:cs="Arial"/>
          <w:sz w:val="18"/>
          <w:szCs w:val="18"/>
          <w:lang w:val="uk-UA" w:bidi="en-US"/>
        </w:rPr>
        <w:t xml:space="preserve">о відзначає, що на </w:t>
      </w:r>
      <w:r w:rsidRPr="00B479E4">
        <w:rPr>
          <w:rFonts w:ascii="Arial" w:hAnsi="Arial" w:cs="Arial"/>
          <w:sz w:val="18"/>
          <w:szCs w:val="18"/>
          <w:lang w:val="uk-UA" w:bidi="en-US"/>
        </w:rPr>
        <w:t>сьогодні в українському суспільстві мало активістів, які б бажали висловлюватися про екологічні права.</w:t>
      </w:r>
    </w:p>
    <w:p w:rsidR="002F31CA" w:rsidRPr="00B479E4" w:rsidRDefault="002F31CA" w:rsidP="00DC49B7">
      <w:pPr>
        <w:spacing w:line="240" w:lineRule="auto"/>
        <w:ind w:left="284" w:hanging="284"/>
        <w:jc w:val="both"/>
        <w:rPr>
          <w:rFonts w:ascii="Arial" w:hAnsi="Arial" w:cs="Arial"/>
          <w:b/>
          <w:bCs/>
          <w:i/>
          <w:iCs/>
          <w:sz w:val="18"/>
          <w:szCs w:val="18"/>
          <w:lang w:val="uk-UA" w:bidi="en-US"/>
        </w:rPr>
      </w:pPr>
      <w:r w:rsidRPr="00B479E4">
        <w:rPr>
          <w:rFonts w:ascii="Arial" w:hAnsi="Arial" w:cs="Arial"/>
          <w:b/>
          <w:bCs/>
          <w:i/>
          <w:iCs/>
          <w:sz w:val="18"/>
          <w:szCs w:val="18"/>
          <w:lang w:val="uk-UA" w:bidi="en-US"/>
        </w:rPr>
        <w:t>Рекомендації:</w:t>
      </w:r>
    </w:p>
    <w:p w:rsidR="002F31CA" w:rsidRPr="00B479E4" w:rsidRDefault="002F31CA" w:rsidP="001B2342">
      <w:pPr>
        <w:numPr>
          <w:ilvl w:val="0"/>
          <w:numId w:val="1"/>
        </w:numPr>
        <w:spacing w:line="240" w:lineRule="auto"/>
        <w:ind w:left="284" w:hanging="284"/>
        <w:contextualSpacing/>
        <w:jc w:val="both"/>
        <w:rPr>
          <w:rFonts w:ascii="Arial" w:hAnsi="Arial" w:cs="Arial"/>
          <w:sz w:val="18"/>
          <w:szCs w:val="18"/>
          <w:lang w:val="uk-UA" w:bidi="en-US"/>
        </w:rPr>
      </w:pPr>
      <w:r w:rsidRPr="00B479E4">
        <w:rPr>
          <w:rFonts w:ascii="Arial" w:hAnsi="Arial" w:cs="Arial"/>
          <w:sz w:val="18"/>
          <w:szCs w:val="18"/>
          <w:lang w:val="uk-UA" w:bidi="en-US"/>
        </w:rPr>
        <w:t xml:space="preserve">Запобігати </w:t>
      </w:r>
      <w:r w:rsidR="001B2342">
        <w:rPr>
          <w:rFonts w:ascii="Arial" w:hAnsi="Arial" w:cs="Arial"/>
          <w:sz w:val="18"/>
          <w:szCs w:val="18"/>
          <w:lang w:val="uk-UA" w:bidi="en-US"/>
        </w:rPr>
        <w:t>та гарантувати захист у випадках залякувань і насилля щодо</w:t>
      </w:r>
      <w:r w:rsidRPr="00B479E4">
        <w:rPr>
          <w:rFonts w:ascii="Arial" w:hAnsi="Arial" w:cs="Arial"/>
          <w:sz w:val="18"/>
          <w:szCs w:val="18"/>
          <w:lang w:val="uk-UA" w:bidi="en-US"/>
        </w:rPr>
        <w:t xml:space="preserve"> журналістів, працівників ЗМІ та активістів, покласти край безкарності за такі злочини, </w:t>
      </w:r>
      <w:r w:rsidRPr="001B2342">
        <w:rPr>
          <w:rFonts w:ascii="Arial" w:hAnsi="Arial" w:cs="Arial"/>
          <w:sz w:val="18"/>
          <w:szCs w:val="18"/>
          <w:lang w:val="uk-UA" w:bidi="en-US"/>
        </w:rPr>
        <w:t>у</w:t>
      </w:r>
      <w:r w:rsidRPr="00B479E4">
        <w:rPr>
          <w:rFonts w:ascii="Arial" w:hAnsi="Arial" w:cs="Arial"/>
          <w:color w:val="333333"/>
          <w:sz w:val="20"/>
          <w:szCs w:val="20"/>
          <w:shd w:val="clear" w:color="auto" w:fill="FFFFFF"/>
          <w:lang w:val="uk-UA"/>
        </w:rPr>
        <w:t xml:space="preserve"> </w:t>
      </w:r>
      <w:r w:rsidRPr="00B479E4">
        <w:rPr>
          <w:rFonts w:ascii="Arial" w:hAnsi="Arial" w:cs="Arial"/>
          <w:sz w:val="18"/>
          <w:szCs w:val="18"/>
          <w:lang w:val="uk-UA" w:bidi="en-US"/>
        </w:rPr>
        <w:t>тому числі шляхом забезпечення неупе</w:t>
      </w:r>
      <w:r w:rsidRPr="00B479E4">
        <w:rPr>
          <w:rFonts w:ascii="Arial" w:hAnsi="Arial" w:cs="Arial"/>
          <w:sz w:val="18"/>
          <w:szCs w:val="18"/>
          <w:lang w:val="uk-UA" w:bidi="en-US"/>
        </w:rPr>
        <w:softHyphen/>
        <w:t>ред</w:t>
      </w:r>
      <w:r w:rsidRPr="00B479E4">
        <w:rPr>
          <w:rFonts w:ascii="Arial" w:hAnsi="Arial" w:cs="Arial"/>
          <w:sz w:val="18"/>
          <w:szCs w:val="18"/>
          <w:lang w:val="uk-UA" w:bidi="en-US"/>
        </w:rPr>
        <w:softHyphen/>
        <w:t>женого, негайного, ретельного незалежного й ефективного роз</w:t>
      </w:r>
      <w:r w:rsidR="00A35D5D">
        <w:rPr>
          <w:rFonts w:ascii="Arial" w:hAnsi="Arial" w:cs="Arial"/>
          <w:sz w:val="18"/>
          <w:szCs w:val="18"/>
          <w:lang w:val="uk-UA" w:bidi="en-US"/>
        </w:rPr>
        <w:t>слідування всіх передба</w:t>
      </w:r>
      <w:r w:rsidR="00A35D5D">
        <w:rPr>
          <w:rFonts w:ascii="Arial" w:hAnsi="Arial" w:cs="Arial"/>
          <w:sz w:val="18"/>
          <w:szCs w:val="18"/>
          <w:lang w:val="uk-UA" w:bidi="en-US"/>
        </w:rPr>
        <w:softHyphen/>
        <w:t>че</w:t>
      </w:r>
      <w:r w:rsidRPr="00B479E4">
        <w:rPr>
          <w:rFonts w:ascii="Arial" w:hAnsi="Arial" w:cs="Arial"/>
          <w:sz w:val="18"/>
          <w:szCs w:val="18"/>
          <w:lang w:val="uk-UA" w:bidi="en-US"/>
        </w:rPr>
        <w:t>них злочинів та притягнення винних до відповідальності; в тому числі:</w:t>
      </w:r>
    </w:p>
    <w:p w:rsidR="002F31CA" w:rsidRPr="00B479E4" w:rsidRDefault="002F31CA" w:rsidP="001B2342">
      <w:pPr>
        <w:numPr>
          <w:ilvl w:val="0"/>
          <w:numId w:val="3"/>
        </w:numPr>
        <w:spacing w:line="240" w:lineRule="auto"/>
        <w:ind w:left="567" w:hanging="284"/>
        <w:contextualSpacing/>
        <w:jc w:val="both"/>
        <w:rPr>
          <w:rFonts w:ascii="Arial" w:hAnsi="Arial" w:cs="Arial"/>
          <w:sz w:val="18"/>
          <w:szCs w:val="18"/>
          <w:lang w:val="uk-UA" w:bidi="en-US"/>
        </w:rPr>
      </w:pPr>
      <w:r w:rsidRPr="00B479E4">
        <w:rPr>
          <w:rFonts w:ascii="Arial" w:hAnsi="Arial" w:cs="Arial"/>
          <w:sz w:val="18"/>
          <w:szCs w:val="18"/>
          <w:lang w:val="uk-UA" w:bidi="en-US"/>
        </w:rPr>
        <w:t>Розшири</w:t>
      </w:r>
      <w:r w:rsidR="00E02A92">
        <w:rPr>
          <w:rFonts w:ascii="Arial" w:hAnsi="Arial" w:cs="Arial"/>
          <w:sz w:val="18"/>
          <w:szCs w:val="18"/>
          <w:lang w:val="uk-UA" w:bidi="en-US"/>
        </w:rPr>
        <w:t>ти</w:t>
      </w:r>
      <w:r w:rsidRPr="00B479E4">
        <w:rPr>
          <w:rFonts w:ascii="Arial" w:hAnsi="Arial" w:cs="Arial"/>
          <w:sz w:val="18"/>
          <w:szCs w:val="18"/>
          <w:lang w:val="uk-UA" w:bidi="en-US"/>
        </w:rPr>
        <w:t xml:space="preserve"> понят</w:t>
      </w:r>
      <w:r w:rsidR="001B2342">
        <w:rPr>
          <w:rFonts w:ascii="Arial" w:hAnsi="Arial" w:cs="Arial"/>
          <w:sz w:val="18"/>
          <w:szCs w:val="18"/>
          <w:lang w:val="uk-UA" w:bidi="en-US"/>
        </w:rPr>
        <w:t>тя «журналіст» у Кримінальному к</w:t>
      </w:r>
      <w:r w:rsidRPr="00B479E4">
        <w:rPr>
          <w:rFonts w:ascii="Arial" w:hAnsi="Arial" w:cs="Arial"/>
          <w:sz w:val="18"/>
          <w:szCs w:val="18"/>
          <w:lang w:val="uk-UA" w:bidi="en-US"/>
        </w:rPr>
        <w:t xml:space="preserve">одексі та в інших законодавчих </w:t>
      </w:r>
      <w:r w:rsidR="001B2342">
        <w:rPr>
          <w:rFonts w:ascii="Arial" w:hAnsi="Arial" w:cs="Arial"/>
          <w:sz w:val="18"/>
          <w:szCs w:val="18"/>
          <w:lang w:val="uk-UA" w:bidi="en-US"/>
        </w:rPr>
        <w:t>актах</w:t>
      </w:r>
      <w:r w:rsidRPr="00B479E4">
        <w:rPr>
          <w:rFonts w:ascii="Arial" w:hAnsi="Arial" w:cs="Arial"/>
          <w:sz w:val="18"/>
          <w:szCs w:val="18"/>
          <w:lang w:val="uk-UA" w:bidi="en-US"/>
        </w:rPr>
        <w:t>, відповідно до яких надаватиметься посилений захист журналістам та працівникам ЗМІ, з метою охопити всіх, хто збирає та передає інформацію громадськості</w:t>
      </w:r>
      <w:r w:rsidR="00A35D5D">
        <w:rPr>
          <w:rFonts w:ascii="Arial" w:hAnsi="Arial" w:cs="Arial"/>
          <w:sz w:val="18"/>
          <w:szCs w:val="18"/>
          <w:lang w:val="uk-UA" w:bidi="en-US"/>
        </w:rPr>
        <w:t>, незалежно від</w:t>
      </w:r>
      <w:r w:rsidRPr="00B479E4">
        <w:rPr>
          <w:rFonts w:ascii="Arial" w:hAnsi="Arial" w:cs="Arial"/>
          <w:sz w:val="18"/>
          <w:szCs w:val="18"/>
          <w:lang w:val="uk-UA" w:bidi="en-US"/>
        </w:rPr>
        <w:t xml:space="preserve"> членства у професійній асоціації, або </w:t>
      </w:r>
      <w:r w:rsidR="001B2342">
        <w:rPr>
          <w:rFonts w:ascii="Arial" w:hAnsi="Arial" w:cs="Arial"/>
          <w:sz w:val="18"/>
          <w:szCs w:val="18"/>
          <w:lang w:val="uk-UA" w:bidi="en-US"/>
        </w:rPr>
        <w:t xml:space="preserve">наявності </w:t>
      </w:r>
      <w:r w:rsidR="00A35D5D">
        <w:rPr>
          <w:rFonts w:ascii="Arial" w:hAnsi="Arial" w:cs="Arial"/>
          <w:sz w:val="18"/>
          <w:szCs w:val="18"/>
          <w:lang w:val="uk-UA" w:bidi="en-US"/>
        </w:rPr>
        <w:t>зв’язків із акредитованими</w:t>
      </w:r>
      <w:r w:rsidRPr="00B479E4">
        <w:rPr>
          <w:rFonts w:ascii="Arial" w:hAnsi="Arial" w:cs="Arial"/>
          <w:sz w:val="18"/>
          <w:szCs w:val="18"/>
          <w:lang w:val="uk-UA" w:bidi="en-US"/>
        </w:rPr>
        <w:t xml:space="preserve"> ЗМІ;</w:t>
      </w:r>
    </w:p>
    <w:p w:rsidR="002F31CA" w:rsidRPr="00B479E4" w:rsidRDefault="002F31CA" w:rsidP="002F31CA">
      <w:pPr>
        <w:numPr>
          <w:ilvl w:val="0"/>
          <w:numId w:val="3"/>
        </w:numPr>
        <w:spacing w:line="240" w:lineRule="auto"/>
        <w:ind w:left="567" w:hanging="284"/>
        <w:contextualSpacing/>
        <w:jc w:val="both"/>
        <w:rPr>
          <w:rFonts w:ascii="Arial" w:hAnsi="Arial" w:cs="Arial"/>
          <w:sz w:val="18"/>
          <w:szCs w:val="18"/>
          <w:lang w:val="uk-UA" w:bidi="en-US"/>
        </w:rPr>
      </w:pPr>
      <w:r w:rsidRPr="00B479E4">
        <w:rPr>
          <w:rFonts w:ascii="Arial" w:hAnsi="Arial" w:cs="Arial"/>
          <w:sz w:val="18"/>
          <w:szCs w:val="18"/>
          <w:lang w:val="uk-UA" w:bidi="en-US"/>
        </w:rPr>
        <w:lastRenderedPageBreak/>
        <w:t xml:space="preserve">Проводити навчання та підвищувати обізнаність серед співробітників правоохоронних органів і військовослужбовців щодо міжнародних прав людини і гуманітарного права та </w:t>
      </w:r>
      <w:r w:rsidR="00802DF2" w:rsidRPr="00B479E4">
        <w:rPr>
          <w:rFonts w:ascii="Arial" w:hAnsi="Arial" w:cs="Arial"/>
          <w:sz w:val="18"/>
          <w:szCs w:val="18"/>
          <w:lang w:val="uk-UA" w:bidi="en-US"/>
        </w:rPr>
        <w:t>обов’язків</w:t>
      </w:r>
      <w:r w:rsidRPr="00B479E4">
        <w:rPr>
          <w:rFonts w:ascii="Arial" w:hAnsi="Arial" w:cs="Arial"/>
          <w:sz w:val="18"/>
          <w:szCs w:val="18"/>
          <w:lang w:val="uk-UA" w:bidi="en-US"/>
        </w:rPr>
        <w:t xml:space="preserve"> щодо </w:t>
      </w:r>
      <w:r w:rsidR="00B128D8" w:rsidRPr="00B479E4">
        <w:rPr>
          <w:rFonts w:ascii="Arial" w:hAnsi="Arial" w:cs="Arial"/>
          <w:sz w:val="18"/>
          <w:szCs w:val="18"/>
          <w:lang w:val="uk-UA" w:bidi="en-US"/>
        </w:rPr>
        <w:t>забезпечення</w:t>
      </w:r>
      <w:r w:rsidRPr="00B479E4">
        <w:rPr>
          <w:rFonts w:ascii="Arial" w:hAnsi="Arial" w:cs="Arial"/>
          <w:sz w:val="18"/>
          <w:szCs w:val="18"/>
          <w:lang w:val="uk-UA" w:bidi="en-US"/>
        </w:rPr>
        <w:t xml:space="preserve"> </w:t>
      </w:r>
      <w:r w:rsidR="00B128D8" w:rsidRPr="00B479E4">
        <w:rPr>
          <w:rFonts w:ascii="Arial" w:hAnsi="Arial" w:cs="Arial"/>
          <w:sz w:val="18"/>
          <w:szCs w:val="18"/>
          <w:lang w:val="uk-UA" w:bidi="en-US"/>
        </w:rPr>
        <w:t>безпеки</w:t>
      </w:r>
      <w:r w:rsidRPr="00B479E4">
        <w:rPr>
          <w:rFonts w:ascii="Arial" w:hAnsi="Arial" w:cs="Arial"/>
          <w:sz w:val="18"/>
          <w:szCs w:val="18"/>
          <w:lang w:val="uk-UA" w:bidi="en-US"/>
        </w:rPr>
        <w:t xml:space="preserve"> журналістів;</w:t>
      </w:r>
    </w:p>
    <w:p w:rsidR="002F31CA" w:rsidRPr="00B479E4" w:rsidRDefault="00B128D8" w:rsidP="002F31CA">
      <w:pPr>
        <w:numPr>
          <w:ilvl w:val="0"/>
          <w:numId w:val="3"/>
        </w:numPr>
        <w:spacing w:line="240" w:lineRule="auto"/>
        <w:ind w:left="567" w:hanging="284"/>
        <w:contextualSpacing/>
        <w:jc w:val="both"/>
        <w:rPr>
          <w:rFonts w:ascii="Arial" w:hAnsi="Arial" w:cs="Arial"/>
          <w:sz w:val="18"/>
          <w:szCs w:val="18"/>
          <w:lang w:val="uk-UA" w:bidi="en-US"/>
        </w:rPr>
      </w:pPr>
      <w:r w:rsidRPr="00A35D5D">
        <w:rPr>
          <w:rFonts w:ascii="Arial" w:hAnsi="Arial" w:cs="Arial"/>
          <w:sz w:val="18"/>
          <w:szCs w:val="18"/>
          <w:lang w:val="uk-UA" w:bidi="en-US"/>
        </w:rPr>
        <w:t>Органам державної влади публічно, однозначно та систематично засуджувати всі акти насильства і нападів на журналістів</w:t>
      </w:r>
      <w:r w:rsidR="00A35D5D">
        <w:rPr>
          <w:rFonts w:ascii="Arial" w:hAnsi="Arial" w:cs="Arial"/>
          <w:sz w:val="18"/>
          <w:szCs w:val="18"/>
          <w:lang w:val="uk-UA" w:bidi="en-US"/>
        </w:rPr>
        <w:t>,</w:t>
      </w:r>
      <w:r w:rsidRPr="00A35D5D">
        <w:rPr>
          <w:rFonts w:ascii="Arial" w:hAnsi="Arial" w:cs="Arial"/>
          <w:sz w:val="18"/>
          <w:szCs w:val="18"/>
          <w:lang w:val="uk-UA" w:bidi="en-US"/>
        </w:rPr>
        <w:t xml:space="preserve"> інших працівників засобів масової інформації, </w:t>
      </w:r>
      <w:r w:rsidR="00A35D5D">
        <w:rPr>
          <w:rFonts w:ascii="Arial" w:hAnsi="Arial" w:cs="Arial"/>
          <w:sz w:val="18"/>
          <w:szCs w:val="18"/>
          <w:lang w:val="uk-UA" w:bidi="en-US"/>
        </w:rPr>
        <w:t>та активістів</w:t>
      </w:r>
      <w:r w:rsidR="002F31CA" w:rsidRPr="00B479E4">
        <w:rPr>
          <w:rFonts w:ascii="Arial" w:hAnsi="Arial" w:cs="Arial"/>
          <w:sz w:val="18"/>
          <w:szCs w:val="18"/>
          <w:lang w:val="uk-UA" w:bidi="en-US"/>
        </w:rPr>
        <w:t>;</w:t>
      </w:r>
    </w:p>
    <w:p w:rsidR="002F31CA" w:rsidRPr="00B479E4" w:rsidRDefault="002F31CA" w:rsidP="002F31CA">
      <w:pPr>
        <w:numPr>
          <w:ilvl w:val="0"/>
          <w:numId w:val="3"/>
        </w:numPr>
        <w:spacing w:line="240" w:lineRule="auto"/>
        <w:ind w:left="567" w:hanging="284"/>
        <w:jc w:val="both"/>
        <w:rPr>
          <w:rFonts w:ascii="Arial" w:hAnsi="Arial" w:cs="Arial"/>
          <w:sz w:val="18"/>
          <w:szCs w:val="18"/>
          <w:lang w:val="uk-UA" w:bidi="en-US"/>
        </w:rPr>
      </w:pPr>
      <w:r w:rsidRPr="00B479E4">
        <w:rPr>
          <w:rFonts w:ascii="Arial" w:hAnsi="Arial" w:cs="Arial"/>
          <w:sz w:val="18"/>
          <w:szCs w:val="18"/>
          <w:lang w:val="uk-UA" w:bidi="en-US"/>
        </w:rPr>
        <w:t xml:space="preserve">Виділяти ресурси, необхідні для розслідування та судового </w:t>
      </w:r>
      <w:r w:rsidR="00A35D5D">
        <w:rPr>
          <w:rFonts w:ascii="Arial" w:hAnsi="Arial" w:cs="Arial"/>
          <w:sz w:val="18"/>
          <w:szCs w:val="18"/>
          <w:lang w:val="uk-UA" w:bidi="en-US"/>
        </w:rPr>
        <w:t>розгляду</w:t>
      </w:r>
      <w:r w:rsidRPr="00B479E4">
        <w:rPr>
          <w:rFonts w:ascii="Arial" w:hAnsi="Arial" w:cs="Arial"/>
          <w:sz w:val="18"/>
          <w:szCs w:val="18"/>
          <w:lang w:val="uk-UA" w:bidi="en-US"/>
        </w:rPr>
        <w:t xml:space="preserve"> нападів. Особливу увагу приділити розслідуванню вбивств минулих періодів.</w:t>
      </w:r>
    </w:p>
    <w:p w:rsidR="002F31CA" w:rsidRPr="00B479E4" w:rsidRDefault="002F31CA" w:rsidP="002F31CA">
      <w:pPr>
        <w:spacing w:line="240" w:lineRule="auto"/>
        <w:ind w:left="284" w:hanging="284"/>
        <w:jc w:val="both"/>
        <w:rPr>
          <w:rFonts w:ascii="Arial" w:hAnsi="Arial" w:cs="Arial"/>
          <w:b/>
          <w:bCs/>
          <w:sz w:val="18"/>
          <w:szCs w:val="18"/>
          <w:lang w:val="uk-UA" w:bidi="en-US"/>
        </w:rPr>
      </w:pPr>
      <w:r w:rsidRPr="00B479E4">
        <w:rPr>
          <w:rFonts w:ascii="Arial" w:hAnsi="Arial" w:cs="Arial"/>
          <w:b/>
          <w:bCs/>
          <w:sz w:val="18"/>
          <w:szCs w:val="18"/>
          <w:lang w:val="uk-UA" w:bidi="en-US"/>
        </w:rPr>
        <w:t xml:space="preserve">Плюралізм ЗМІ </w:t>
      </w:r>
    </w:p>
    <w:p w:rsidR="002F31CA" w:rsidRPr="00B479E4" w:rsidRDefault="00755334" w:rsidP="002F31CA">
      <w:pPr>
        <w:spacing w:line="240" w:lineRule="auto"/>
        <w:ind w:left="284" w:hanging="284"/>
        <w:jc w:val="both"/>
        <w:rPr>
          <w:rFonts w:ascii="Arial" w:hAnsi="Arial" w:cs="Arial"/>
          <w:i/>
          <w:sz w:val="18"/>
          <w:szCs w:val="18"/>
          <w:lang w:val="uk-UA" w:bidi="en-US"/>
        </w:rPr>
      </w:pPr>
      <w:r>
        <w:rPr>
          <w:rFonts w:ascii="Arial" w:hAnsi="Arial" w:cs="Arial"/>
          <w:i/>
          <w:sz w:val="18"/>
          <w:szCs w:val="18"/>
          <w:lang w:val="uk-UA" w:bidi="en-US"/>
        </w:rPr>
        <w:t>Медіа-власність</w:t>
      </w:r>
      <w:r w:rsidR="003145C7" w:rsidRPr="00B479E4">
        <w:rPr>
          <w:rFonts w:ascii="Arial" w:hAnsi="Arial" w:cs="Arial"/>
          <w:i/>
          <w:sz w:val="18"/>
          <w:szCs w:val="18"/>
          <w:lang w:val="uk-UA" w:bidi="en-US"/>
        </w:rPr>
        <w:t xml:space="preserve">, концентрація і </w:t>
      </w:r>
      <w:r>
        <w:rPr>
          <w:rFonts w:ascii="Arial" w:hAnsi="Arial" w:cs="Arial"/>
          <w:i/>
          <w:sz w:val="18"/>
          <w:szCs w:val="18"/>
          <w:lang w:val="uk-UA" w:bidi="en-US"/>
        </w:rPr>
        <w:t>суспільне мовлення</w:t>
      </w:r>
    </w:p>
    <w:p w:rsidR="002F31CA" w:rsidRPr="00B479E4" w:rsidRDefault="002F31CA" w:rsidP="00DC49B7">
      <w:pPr>
        <w:numPr>
          <w:ilvl w:val="0"/>
          <w:numId w:val="1"/>
        </w:numPr>
        <w:spacing w:after="0" w:line="240" w:lineRule="auto"/>
        <w:ind w:left="284" w:hanging="284"/>
        <w:jc w:val="both"/>
        <w:rPr>
          <w:rFonts w:ascii="Arial" w:hAnsi="Arial" w:cs="Arial"/>
          <w:sz w:val="18"/>
          <w:szCs w:val="18"/>
          <w:lang w:val="uk-UA" w:bidi="en-US"/>
        </w:rPr>
      </w:pPr>
      <w:r w:rsidRPr="00B479E4">
        <w:rPr>
          <w:rFonts w:ascii="Arial" w:hAnsi="Arial" w:cs="Arial"/>
          <w:sz w:val="18"/>
          <w:szCs w:val="18"/>
          <w:lang w:val="uk-UA" w:bidi="en-US"/>
        </w:rPr>
        <w:t>Українське медіа</w:t>
      </w:r>
      <w:r w:rsidR="001D0D37" w:rsidRPr="00B479E4">
        <w:rPr>
          <w:rFonts w:ascii="Arial" w:hAnsi="Arial" w:cs="Arial"/>
          <w:sz w:val="18"/>
          <w:szCs w:val="18"/>
          <w:lang w:val="uk-UA" w:bidi="en-US"/>
        </w:rPr>
        <w:t>-</w:t>
      </w:r>
      <w:r w:rsidRPr="00B479E4">
        <w:rPr>
          <w:rFonts w:ascii="Arial" w:hAnsi="Arial" w:cs="Arial"/>
          <w:sz w:val="18"/>
          <w:szCs w:val="18"/>
          <w:lang w:val="uk-UA" w:bidi="en-US"/>
        </w:rPr>
        <w:t>середовище в значній мірі плюралістичне; проте проблеми у медійному просторі все ще лишаються, зокрема</w:t>
      </w:r>
      <w:r w:rsidR="00755334">
        <w:rPr>
          <w:rFonts w:ascii="Arial" w:hAnsi="Arial" w:cs="Arial"/>
          <w:sz w:val="18"/>
          <w:szCs w:val="18"/>
          <w:lang w:val="uk-UA" w:bidi="en-US"/>
        </w:rPr>
        <w:t>,</w:t>
      </w:r>
      <w:r w:rsidRPr="00B479E4">
        <w:rPr>
          <w:rFonts w:ascii="Arial" w:hAnsi="Arial" w:cs="Arial"/>
          <w:sz w:val="18"/>
          <w:szCs w:val="18"/>
          <w:lang w:val="uk-UA" w:bidi="en-US"/>
        </w:rPr>
        <w:t xml:space="preserve"> через затримку </w:t>
      </w:r>
      <w:r w:rsidR="00755334">
        <w:rPr>
          <w:rFonts w:ascii="Arial" w:hAnsi="Arial" w:cs="Arial"/>
          <w:sz w:val="18"/>
          <w:szCs w:val="18"/>
          <w:lang w:val="uk-UA" w:bidi="en-US"/>
        </w:rPr>
        <w:t>в роздержавленні друкованих ЗМІ</w:t>
      </w:r>
      <w:r w:rsidRPr="00B479E4">
        <w:rPr>
          <w:rFonts w:ascii="Arial" w:hAnsi="Arial" w:cs="Arial"/>
          <w:sz w:val="18"/>
          <w:szCs w:val="18"/>
          <w:lang w:val="uk-UA" w:bidi="en-US"/>
        </w:rPr>
        <w:t xml:space="preserve"> та концент</w:t>
      </w:r>
      <w:r w:rsidR="00C76B87">
        <w:rPr>
          <w:rFonts w:ascii="Arial" w:hAnsi="Arial" w:cs="Arial"/>
          <w:sz w:val="18"/>
          <w:szCs w:val="18"/>
          <w:lang w:val="uk-UA" w:bidi="en-US"/>
        </w:rPr>
        <w:softHyphen/>
      </w:r>
      <w:r w:rsidRPr="00B479E4">
        <w:rPr>
          <w:rFonts w:ascii="Arial" w:hAnsi="Arial" w:cs="Arial"/>
          <w:sz w:val="18"/>
          <w:szCs w:val="18"/>
          <w:lang w:val="uk-UA" w:bidi="en-US"/>
        </w:rPr>
        <w:t xml:space="preserve">рацію більшості ЗМІ у </w:t>
      </w:r>
      <w:r w:rsidR="00755334">
        <w:rPr>
          <w:rFonts w:ascii="Arial" w:hAnsi="Arial" w:cs="Arial"/>
          <w:sz w:val="18"/>
          <w:szCs w:val="18"/>
          <w:lang w:val="uk-UA" w:bidi="en-US"/>
        </w:rPr>
        <w:t xml:space="preserve">руках невеликої </w:t>
      </w:r>
      <w:r w:rsidRPr="00B479E4">
        <w:rPr>
          <w:rFonts w:ascii="Arial" w:hAnsi="Arial" w:cs="Arial"/>
          <w:sz w:val="18"/>
          <w:szCs w:val="18"/>
          <w:lang w:val="uk-UA" w:bidi="en-US"/>
        </w:rPr>
        <w:t>кіль</w:t>
      </w:r>
      <w:r w:rsidR="003145C7" w:rsidRPr="00B479E4">
        <w:rPr>
          <w:rFonts w:ascii="Arial" w:hAnsi="Arial" w:cs="Arial"/>
          <w:sz w:val="18"/>
          <w:szCs w:val="18"/>
          <w:lang w:val="uk-UA" w:bidi="en-US"/>
        </w:rPr>
        <w:t>к</w:t>
      </w:r>
      <w:r w:rsidRPr="00B479E4">
        <w:rPr>
          <w:rFonts w:ascii="Arial" w:hAnsi="Arial" w:cs="Arial"/>
          <w:sz w:val="18"/>
          <w:szCs w:val="18"/>
          <w:lang w:val="uk-UA" w:bidi="en-US"/>
        </w:rPr>
        <w:t xml:space="preserve">ості олігархів, які </w:t>
      </w:r>
      <w:r w:rsidR="00755334">
        <w:rPr>
          <w:rFonts w:ascii="Arial" w:hAnsi="Arial" w:cs="Arial"/>
          <w:sz w:val="18"/>
          <w:szCs w:val="18"/>
          <w:lang w:val="uk-UA" w:bidi="en-US"/>
        </w:rPr>
        <w:t>використовують медіа для</w:t>
      </w:r>
      <w:r w:rsidRPr="00B479E4">
        <w:rPr>
          <w:rFonts w:ascii="Arial" w:hAnsi="Arial" w:cs="Arial"/>
          <w:sz w:val="18"/>
          <w:szCs w:val="18"/>
          <w:lang w:val="uk-UA" w:bidi="en-US"/>
        </w:rPr>
        <w:t xml:space="preserve"> економічного та політичного впливу.</w:t>
      </w:r>
    </w:p>
    <w:p w:rsidR="002F31CA" w:rsidRPr="00B479E4" w:rsidRDefault="002F31CA" w:rsidP="00DC49B7">
      <w:pPr>
        <w:numPr>
          <w:ilvl w:val="0"/>
          <w:numId w:val="1"/>
        </w:numPr>
        <w:spacing w:after="0" w:line="240" w:lineRule="auto"/>
        <w:ind w:left="284" w:hanging="284"/>
        <w:jc w:val="both"/>
        <w:rPr>
          <w:rFonts w:ascii="Arial" w:hAnsi="Arial" w:cs="Arial"/>
          <w:sz w:val="18"/>
          <w:szCs w:val="18"/>
          <w:lang w:val="uk-UA" w:bidi="en-US"/>
        </w:rPr>
      </w:pPr>
      <w:r w:rsidRPr="00B479E4">
        <w:rPr>
          <w:rFonts w:ascii="Arial" w:hAnsi="Arial" w:cs="Arial"/>
          <w:sz w:val="18"/>
          <w:szCs w:val="18"/>
          <w:lang w:val="uk-UA" w:bidi="en-US"/>
        </w:rPr>
        <w:t>Україна досягла значного прогресу в перетворенні державних телеканалів і радіостанцій на незалежн</w:t>
      </w:r>
      <w:r w:rsidR="004D5449">
        <w:rPr>
          <w:rFonts w:ascii="Arial" w:hAnsi="Arial" w:cs="Arial"/>
          <w:sz w:val="18"/>
          <w:szCs w:val="18"/>
          <w:lang w:val="uk-UA" w:bidi="en-US"/>
        </w:rPr>
        <w:t>е</w:t>
      </w:r>
      <w:r w:rsidRPr="00B479E4">
        <w:rPr>
          <w:rFonts w:ascii="Arial" w:hAnsi="Arial" w:cs="Arial"/>
          <w:sz w:val="18"/>
          <w:szCs w:val="18"/>
          <w:lang w:val="uk-UA" w:bidi="en-US"/>
        </w:rPr>
        <w:t xml:space="preserve"> </w:t>
      </w:r>
      <w:r w:rsidR="004D5449">
        <w:rPr>
          <w:rFonts w:ascii="Arial" w:hAnsi="Arial" w:cs="Arial"/>
          <w:sz w:val="18"/>
          <w:szCs w:val="18"/>
          <w:lang w:val="uk-UA" w:bidi="en-US"/>
        </w:rPr>
        <w:t>суспільне мовлення. У квітні 2014 р. п</w:t>
      </w:r>
      <w:r w:rsidRPr="00B479E4">
        <w:rPr>
          <w:rFonts w:ascii="Arial" w:hAnsi="Arial" w:cs="Arial"/>
          <w:sz w:val="18"/>
          <w:szCs w:val="18"/>
          <w:lang w:val="uk-UA" w:bidi="en-US"/>
        </w:rPr>
        <w:t xml:space="preserve">арламент прийняв Закон № 271 -VIII </w:t>
      </w:r>
      <w:r w:rsidR="004D5449">
        <w:rPr>
          <w:rFonts w:ascii="Arial" w:hAnsi="Arial" w:cs="Arial"/>
          <w:sz w:val="18"/>
          <w:szCs w:val="18"/>
          <w:lang w:val="uk-UA" w:bidi="en-US"/>
        </w:rPr>
        <w:t>«</w:t>
      </w:r>
      <w:r w:rsidRPr="00B479E4">
        <w:rPr>
          <w:rFonts w:ascii="Arial" w:hAnsi="Arial" w:cs="Arial"/>
          <w:sz w:val="18"/>
          <w:szCs w:val="18"/>
          <w:lang w:val="uk-UA" w:bidi="en-US"/>
        </w:rPr>
        <w:t>Про Суспільне телебачення і радіомовлення</w:t>
      </w:r>
      <w:r w:rsidR="001B2342">
        <w:rPr>
          <w:rFonts w:ascii="Arial" w:hAnsi="Arial" w:cs="Arial"/>
          <w:sz w:val="18"/>
          <w:szCs w:val="18"/>
          <w:lang w:val="uk-UA" w:bidi="en-US"/>
        </w:rPr>
        <w:t xml:space="preserve"> в Україні</w:t>
      </w:r>
      <w:r w:rsidR="004D5449">
        <w:rPr>
          <w:rFonts w:ascii="Arial" w:hAnsi="Arial" w:cs="Arial"/>
          <w:sz w:val="18"/>
          <w:szCs w:val="18"/>
          <w:lang w:val="uk-UA" w:bidi="en-US"/>
        </w:rPr>
        <w:t>», який створив умови для реформування, а</w:t>
      </w:r>
      <w:r w:rsidRPr="00B479E4">
        <w:rPr>
          <w:rFonts w:ascii="Arial" w:hAnsi="Arial" w:cs="Arial"/>
          <w:sz w:val="18"/>
          <w:szCs w:val="18"/>
          <w:lang w:val="uk-UA" w:bidi="en-US"/>
        </w:rPr>
        <w:t xml:space="preserve"> 19 січня 2017 р. було</w:t>
      </w:r>
      <w:r w:rsidR="004D5449">
        <w:rPr>
          <w:rFonts w:ascii="Arial" w:hAnsi="Arial" w:cs="Arial"/>
          <w:sz w:val="18"/>
          <w:szCs w:val="18"/>
          <w:lang w:val="uk-UA" w:bidi="en-US"/>
        </w:rPr>
        <w:t xml:space="preserve"> нарешті</w:t>
      </w:r>
      <w:r w:rsidRPr="00B479E4">
        <w:rPr>
          <w:rFonts w:ascii="Arial" w:hAnsi="Arial" w:cs="Arial"/>
          <w:sz w:val="18"/>
          <w:szCs w:val="18"/>
          <w:lang w:val="uk-UA" w:bidi="en-US"/>
        </w:rPr>
        <w:t xml:space="preserve"> зареєстровано Національну суспільну телерадіокомпанію України. Наглядова Рада</w:t>
      </w:r>
      <w:r w:rsidR="004D5449">
        <w:rPr>
          <w:rFonts w:ascii="Arial" w:hAnsi="Arial" w:cs="Arial"/>
          <w:sz w:val="18"/>
          <w:szCs w:val="18"/>
          <w:lang w:val="uk-UA" w:bidi="en-US"/>
        </w:rPr>
        <w:t xml:space="preserve"> НСТУ</w:t>
      </w:r>
      <w:r w:rsidRPr="00B479E4">
        <w:rPr>
          <w:rFonts w:ascii="Arial" w:hAnsi="Arial" w:cs="Arial"/>
          <w:sz w:val="18"/>
          <w:szCs w:val="18"/>
          <w:lang w:val="uk-UA" w:bidi="en-US"/>
        </w:rPr>
        <w:t>, що включає ряд представників грома</w:t>
      </w:r>
      <w:r w:rsidR="00C76B87">
        <w:rPr>
          <w:rFonts w:ascii="Arial" w:hAnsi="Arial" w:cs="Arial"/>
          <w:sz w:val="18"/>
          <w:szCs w:val="18"/>
          <w:lang w:val="uk-UA" w:bidi="en-US"/>
        </w:rPr>
        <w:softHyphen/>
      </w:r>
      <w:r w:rsidRPr="00B479E4">
        <w:rPr>
          <w:rFonts w:ascii="Arial" w:hAnsi="Arial" w:cs="Arial"/>
          <w:sz w:val="18"/>
          <w:szCs w:val="18"/>
          <w:lang w:val="uk-UA" w:bidi="en-US"/>
        </w:rPr>
        <w:t>дян</w:t>
      </w:r>
      <w:r w:rsidR="00C76B87">
        <w:rPr>
          <w:rFonts w:ascii="Arial" w:hAnsi="Arial" w:cs="Arial"/>
          <w:sz w:val="18"/>
          <w:szCs w:val="18"/>
          <w:lang w:val="uk-UA" w:bidi="en-US"/>
        </w:rPr>
        <w:softHyphen/>
      </w:r>
      <w:r w:rsidRPr="00B479E4">
        <w:rPr>
          <w:rFonts w:ascii="Arial" w:hAnsi="Arial" w:cs="Arial"/>
          <w:sz w:val="18"/>
          <w:szCs w:val="18"/>
          <w:lang w:val="uk-UA" w:bidi="en-US"/>
        </w:rPr>
        <w:t xml:space="preserve">ського суспільства вже функціонує і в даний час обирає </w:t>
      </w:r>
      <w:r w:rsidR="004D5449">
        <w:rPr>
          <w:rFonts w:ascii="Arial" w:hAnsi="Arial" w:cs="Arial"/>
          <w:sz w:val="18"/>
          <w:szCs w:val="18"/>
          <w:lang w:val="uk-UA" w:bidi="en-US"/>
        </w:rPr>
        <w:t>правління компанії. О</w:t>
      </w:r>
      <w:r w:rsidRPr="00B479E4">
        <w:rPr>
          <w:rFonts w:ascii="Arial" w:hAnsi="Arial" w:cs="Arial"/>
          <w:sz w:val="18"/>
          <w:szCs w:val="18"/>
          <w:lang w:val="uk-UA" w:bidi="en-US"/>
        </w:rPr>
        <w:t xml:space="preserve">чікується, що вона </w:t>
      </w:r>
      <w:r w:rsidR="004D5449">
        <w:rPr>
          <w:rFonts w:ascii="Arial" w:hAnsi="Arial" w:cs="Arial"/>
          <w:sz w:val="18"/>
          <w:szCs w:val="18"/>
          <w:lang w:val="uk-UA" w:bidi="en-US"/>
        </w:rPr>
        <w:t xml:space="preserve">нова команда почне </w:t>
      </w:r>
      <w:r w:rsidRPr="00B479E4">
        <w:rPr>
          <w:rFonts w:ascii="Arial" w:hAnsi="Arial" w:cs="Arial"/>
          <w:sz w:val="18"/>
          <w:szCs w:val="18"/>
          <w:lang w:val="uk-UA" w:bidi="en-US"/>
        </w:rPr>
        <w:t xml:space="preserve">працювати </w:t>
      </w:r>
      <w:r w:rsidR="008D1688">
        <w:rPr>
          <w:rFonts w:ascii="Arial" w:hAnsi="Arial" w:cs="Arial"/>
          <w:sz w:val="18"/>
          <w:szCs w:val="18"/>
          <w:lang w:val="uk-UA" w:bidi="en-US"/>
        </w:rPr>
        <w:t xml:space="preserve">вже </w:t>
      </w:r>
      <w:r w:rsidR="004D5449">
        <w:rPr>
          <w:rFonts w:ascii="Arial" w:hAnsi="Arial" w:cs="Arial"/>
          <w:sz w:val="18"/>
          <w:szCs w:val="18"/>
          <w:lang w:val="uk-UA" w:bidi="en-US"/>
        </w:rPr>
        <w:t>у</w:t>
      </w:r>
      <w:r w:rsidRPr="00B479E4">
        <w:rPr>
          <w:rFonts w:ascii="Arial" w:hAnsi="Arial" w:cs="Arial"/>
          <w:sz w:val="18"/>
          <w:szCs w:val="18"/>
          <w:lang w:val="uk-UA" w:bidi="en-US"/>
        </w:rPr>
        <w:t xml:space="preserve"> травн</w:t>
      </w:r>
      <w:r w:rsidR="004D5449">
        <w:rPr>
          <w:rFonts w:ascii="Arial" w:hAnsi="Arial" w:cs="Arial"/>
          <w:sz w:val="18"/>
          <w:szCs w:val="18"/>
          <w:lang w:val="uk-UA" w:bidi="en-US"/>
        </w:rPr>
        <w:t>і</w:t>
      </w:r>
      <w:r w:rsidRPr="00B479E4">
        <w:rPr>
          <w:rFonts w:ascii="Arial" w:hAnsi="Arial" w:cs="Arial"/>
          <w:sz w:val="18"/>
          <w:szCs w:val="18"/>
          <w:lang w:val="uk-UA" w:bidi="en-US"/>
        </w:rPr>
        <w:t xml:space="preserve"> 2017 р</w:t>
      </w:r>
      <w:r w:rsidR="008D1688">
        <w:rPr>
          <w:rFonts w:ascii="Arial" w:hAnsi="Arial" w:cs="Arial"/>
          <w:sz w:val="18"/>
          <w:szCs w:val="18"/>
          <w:lang w:val="uk-UA" w:bidi="en-US"/>
        </w:rPr>
        <w:t>оку</w:t>
      </w:r>
      <w:r w:rsidRPr="00B479E4">
        <w:rPr>
          <w:rFonts w:ascii="Arial" w:hAnsi="Arial" w:cs="Arial"/>
          <w:sz w:val="18"/>
          <w:szCs w:val="18"/>
          <w:lang w:val="uk-UA" w:bidi="en-US"/>
        </w:rPr>
        <w:t>. З початком</w:t>
      </w:r>
      <w:r w:rsidR="004D5449">
        <w:rPr>
          <w:rFonts w:ascii="Arial" w:hAnsi="Arial" w:cs="Arial"/>
          <w:sz w:val="18"/>
          <w:szCs w:val="18"/>
          <w:lang w:val="uk-UA" w:bidi="en-US"/>
        </w:rPr>
        <w:t xml:space="preserve"> повноцінної</w:t>
      </w:r>
      <w:r w:rsidRPr="00B479E4">
        <w:rPr>
          <w:rFonts w:ascii="Arial" w:hAnsi="Arial" w:cs="Arial"/>
          <w:sz w:val="18"/>
          <w:szCs w:val="18"/>
          <w:lang w:val="uk-UA" w:bidi="en-US"/>
        </w:rPr>
        <w:t xml:space="preserve"> роботи Національної суспільної телерадіокомпанії України важливо буде забезпечити її адекватне фінансування та гарантувати редакційну незалежність.</w:t>
      </w:r>
    </w:p>
    <w:p w:rsidR="002F31CA" w:rsidRPr="00B479E4" w:rsidRDefault="001B2342" w:rsidP="00DC49B7">
      <w:pPr>
        <w:numPr>
          <w:ilvl w:val="0"/>
          <w:numId w:val="1"/>
        </w:numPr>
        <w:spacing w:after="0" w:line="240" w:lineRule="auto"/>
        <w:ind w:left="284" w:hanging="284"/>
        <w:jc w:val="both"/>
        <w:rPr>
          <w:rFonts w:ascii="Arial" w:hAnsi="Arial" w:cs="Arial"/>
          <w:sz w:val="18"/>
          <w:szCs w:val="18"/>
          <w:lang w:val="uk-UA" w:bidi="en-US"/>
        </w:rPr>
      </w:pPr>
      <w:r>
        <w:rPr>
          <w:rFonts w:ascii="Arial" w:hAnsi="Arial" w:cs="Arial"/>
          <w:sz w:val="18"/>
          <w:szCs w:val="18"/>
          <w:lang w:val="uk-UA" w:bidi="en-US"/>
        </w:rPr>
        <w:t xml:space="preserve">З </w:t>
      </w:r>
      <w:r w:rsidR="002F31CA" w:rsidRPr="00B479E4">
        <w:rPr>
          <w:rFonts w:ascii="Arial" w:hAnsi="Arial" w:cs="Arial"/>
          <w:sz w:val="18"/>
          <w:szCs w:val="18"/>
          <w:lang w:val="uk-UA" w:bidi="en-US"/>
        </w:rPr>
        <w:t xml:space="preserve">1 січня 2016 р. </w:t>
      </w:r>
      <w:r w:rsidR="00E02A92">
        <w:rPr>
          <w:rFonts w:ascii="Arial" w:hAnsi="Arial" w:cs="Arial"/>
          <w:sz w:val="18"/>
          <w:szCs w:val="18"/>
          <w:lang w:val="uk-UA" w:bidi="en-US"/>
        </w:rPr>
        <w:t>набув чинності</w:t>
      </w:r>
      <w:r w:rsidR="002F31CA" w:rsidRPr="00B479E4">
        <w:rPr>
          <w:rFonts w:ascii="Arial" w:hAnsi="Arial" w:cs="Arial"/>
          <w:sz w:val="18"/>
          <w:szCs w:val="18"/>
          <w:lang w:val="uk-UA" w:bidi="en-US"/>
        </w:rPr>
        <w:t xml:space="preserve"> Закон № 917-VIII </w:t>
      </w:r>
      <w:r w:rsidR="004D5449">
        <w:rPr>
          <w:rFonts w:ascii="Arial" w:hAnsi="Arial" w:cs="Arial"/>
          <w:sz w:val="18"/>
          <w:szCs w:val="18"/>
          <w:lang w:val="uk-UA" w:bidi="en-US"/>
        </w:rPr>
        <w:t>«</w:t>
      </w:r>
      <w:r w:rsidR="002F31CA" w:rsidRPr="00B479E4">
        <w:rPr>
          <w:rFonts w:ascii="Arial" w:hAnsi="Arial" w:cs="Arial"/>
          <w:sz w:val="18"/>
          <w:szCs w:val="18"/>
          <w:lang w:val="uk-UA" w:bidi="en-US"/>
        </w:rPr>
        <w:t>Про реформування державних і комунальних друкованих засобів масової інформації</w:t>
      </w:r>
      <w:r w:rsidR="004D5449">
        <w:rPr>
          <w:rFonts w:ascii="Arial" w:hAnsi="Arial" w:cs="Arial"/>
          <w:sz w:val="18"/>
          <w:szCs w:val="18"/>
          <w:lang w:val="uk-UA" w:bidi="en-US"/>
        </w:rPr>
        <w:t>»</w:t>
      </w:r>
      <w:r w:rsidR="002F31CA" w:rsidRPr="00B479E4">
        <w:rPr>
          <w:rFonts w:ascii="Arial" w:hAnsi="Arial" w:cs="Arial"/>
          <w:sz w:val="18"/>
          <w:szCs w:val="18"/>
          <w:lang w:val="uk-UA" w:bidi="en-US"/>
        </w:rPr>
        <w:t xml:space="preserve">. Цей Закон </w:t>
      </w:r>
      <w:r w:rsidR="00E02A92">
        <w:rPr>
          <w:rFonts w:ascii="Arial" w:hAnsi="Arial" w:cs="Arial"/>
          <w:sz w:val="18"/>
          <w:szCs w:val="18"/>
          <w:lang w:val="uk-UA" w:bidi="en-US"/>
        </w:rPr>
        <w:t>створив</w:t>
      </w:r>
      <w:r w:rsidR="002F31CA" w:rsidRPr="00C76B87">
        <w:rPr>
          <w:rFonts w:ascii="Arial" w:hAnsi="Arial" w:cs="Arial"/>
          <w:sz w:val="18"/>
          <w:szCs w:val="18"/>
          <w:lang w:val="uk-UA" w:bidi="en-US"/>
        </w:rPr>
        <w:t xml:space="preserve"> зако</w:t>
      </w:r>
      <w:r w:rsidR="002F31CA" w:rsidRPr="00C76B87">
        <w:rPr>
          <w:rFonts w:ascii="Arial" w:hAnsi="Arial" w:cs="Arial"/>
          <w:sz w:val="18"/>
          <w:szCs w:val="18"/>
          <w:lang w:val="uk-UA" w:bidi="en-US"/>
        </w:rPr>
        <w:softHyphen/>
        <w:t>но</w:t>
      </w:r>
      <w:r w:rsidR="002F31CA" w:rsidRPr="00C76B87">
        <w:rPr>
          <w:rFonts w:ascii="Arial" w:hAnsi="Arial" w:cs="Arial"/>
          <w:sz w:val="18"/>
          <w:szCs w:val="18"/>
          <w:lang w:val="uk-UA" w:bidi="en-US"/>
        </w:rPr>
        <w:softHyphen/>
        <w:t>дав</w:t>
      </w:r>
      <w:r w:rsidR="002F31CA" w:rsidRPr="00C76B87">
        <w:rPr>
          <w:rFonts w:ascii="Arial" w:hAnsi="Arial" w:cs="Arial"/>
          <w:sz w:val="18"/>
          <w:szCs w:val="18"/>
          <w:lang w:val="uk-UA" w:bidi="en-US"/>
        </w:rPr>
        <w:softHyphen/>
        <w:t xml:space="preserve">чу </w:t>
      </w:r>
      <w:r w:rsidR="004D5449">
        <w:rPr>
          <w:rFonts w:ascii="Arial" w:hAnsi="Arial" w:cs="Arial"/>
          <w:sz w:val="18"/>
          <w:szCs w:val="18"/>
          <w:lang w:val="uk-UA" w:bidi="en-US"/>
        </w:rPr>
        <w:t>основу для роздержавлення</w:t>
      </w:r>
      <w:r w:rsidR="002F31CA" w:rsidRPr="00C76B87">
        <w:rPr>
          <w:rFonts w:ascii="Arial" w:hAnsi="Arial" w:cs="Arial"/>
          <w:sz w:val="18"/>
          <w:szCs w:val="18"/>
          <w:lang w:val="uk-UA" w:bidi="en-US"/>
        </w:rPr>
        <w:t xml:space="preserve"> друкованих видань</w:t>
      </w:r>
      <w:r w:rsidR="002F31CA" w:rsidRPr="00B479E4">
        <w:rPr>
          <w:rFonts w:ascii="Arial" w:hAnsi="Arial" w:cs="Arial"/>
          <w:sz w:val="18"/>
          <w:szCs w:val="18"/>
          <w:lang w:val="uk-UA" w:bidi="en-US"/>
        </w:rPr>
        <w:t xml:space="preserve">, які в даний час належать та фінансуються </w:t>
      </w:r>
      <w:r w:rsidR="004D5449">
        <w:rPr>
          <w:rFonts w:ascii="Arial" w:hAnsi="Arial" w:cs="Arial"/>
          <w:sz w:val="18"/>
          <w:szCs w:val="18"/>
          <w:lang w:val="uk-UA" w:bidi="en-US"/>
        </w:rPr>
        <w:t>місцевими</w:t>
      </w:r>
      <w:r w:rsidR="002F31CA" w:rsidRPr="00B479E4">
        <w:rPr>
          <w:rFonts w:ascii="Arial" w:hAnsi="Arial" w:cs="Arial"/>
          <w:sz w:val="18"/>
          <w:szCs w:val="18"/>
          <w:lang w:val="uk-UA" w:bidi="en-US"/>
        </w:rPr>
        <w:t xml:space="preserve"> і державними органами</w:t>
      </w:r>
      <w:r w:rsidR="004D5449">
        <w:rPr>
          <w:rFonts w:ascii="Arial" w:hAnsi="Arial" w:cs="Arial"/>
          <w:sz w:val="18"/>
          <w:szCs w:val="18"/>
          <w:lang w:val="uk-UA" w:bidi="en-US"/>
        </w:rPr>
        <w:t xml:space="preserve"> влади</w:t>
      </w:r>
      <w:r w:rsidR="002F31CA" w:rsidRPr="00B479E4">
        <w:rPr>
          <w:rFonts w:ascii="Arial" w:hAnsi="Arial" w:cs="Arial"/>
          <w:sz w:val="18"/>
          <w:szCs w:val="18"/>
          <w:lang w:val="uk-UA" w:bidi="en-US"/>
        </w:rPr>
        <w:t xml:space="preserve">, і часто використовуються </w:t>
      </w:r>
      <w:r w:rsidR="00CE0D2D">
        <w:rPr>
          <w:rFonts w:ascii="Arial" w:hAnsi="Arial" w:cs="Arial"/>
          <w:sz w:val="18"/>
          <w:szCs w:val="18"/>
          <w:lang w:val="uk-UA" w:bidi="en-US"/>
        </w:rPr>
        <w:t xml:space="preserve">чиновниками </w:t>
      </w:r>
      <w:r w:rsidR="002F31CA" w:rsidRPr="00B479E4">
        <w:rPr>
          <w:rFonts w:ascii="Arial" w:hAnsi="Arial" w:cs="Arial"/>
          <w:sz w:val="18"/>
          <w:szCs w:val="18"/>
          <w:lang w:val="uk-UA" w:bidi="en-US"/>
        </w:rPr>
        <w:t>для досягнення своїх політичних цілей. Закон передбач</w:t>
      </w:r>
      <w:r w:rsidR="004D5449">
        <w:rPr>
          <w:rFonts w:ascii="Arial" w:hAnsi="Arial" w:cs="Arial"/>
          <w:sz w:val="18"/>
          <w:szCs w:val="18"/>
          <w:lang w:val="uk-UA" w:bidi="en-US"/>
        </w:rPr>
        <w:t>ив</w:t>
      </w:r>
      <w:r w:rsidR="002F31CA" w:rsidRPr="00B479E4">
        <w:rPr>
          <w:rFonts w:ascii="Arial" w:hAnsi="Arial" w:cs="Arial"/>
          <w:sz w:val="18"/>
          <w:szCs w:val="18"/>
          <w:lang w:val="uk-UA" w:bidi="en-US"/>
        </w:rPr>
        <w:t xml:space="preserve"> два етап</w:t>
      </w:r>
      <w:r w:rsidR="004D5449">
        <w:rPr>
          <w:rFonts w:ascii="Arial" w:hAnsi="Arial" w:cs="Arial"/>
          <w:sz w:val="18"/>
          <w:szCs w:val="18"/>
          <w:lang w:val="uk-UA" w:bidi="en-US"/>
        </w:rPr>
        <w:t>и</w:t>
      </w:r>
      <w:r w:rsidR="002F31CA" w:rsidRPr="00B479E4">
        <w:rPr>
          <w:rFonts w:ascii="Arial" w:hAnsi="Arial" w:cs="Arial"/>
          <w:sz w:val="18"/>
          <w:szCs w:val="18"/>
          <w:lang w:val="uk-UA" w:bidi="en-US"/>
        </w:rPr>
        <w:t xml:space="preserve"> реформи: перший ‘пілотний' період, що трива</w:t>
      </w:r>
      <w:r w:rsidR="004D5449">
        <w:rPr>
          <w:rFonts w:ascii="Arial" w:hAnsi="Arial" w:cs="Arial"/>
          <w:sz w:val="18"/>
          <w:szCs w:val="18"/>
          <w:lang w:val="uk-UA" w:bidi="en-US"/>
        </w:rPr>
        <w:t>в</w:t>
      </w:r>
      <w:r w:rsidR="002F31CA" w:rsidRPr="00B479E4">
        <w:rPr>
          <w:rFonts w:ascii="Arial" w:hAnsi="Arial" w:cs="Arial"/>
          <w:sz w:val="18"/>
          <w:szCs w:val="18"/>
          <w:lang w:val="uk-UA" w:bidi="en-US"/>
        </w:rPr>
        <w:t xml:space="preserve"> до 31 грудня 2016 р., впродовж якого </w:t>
      </w:r>
      <w:r w:rsidR="004D5449">
        <w:rPr>
          <w:rFonts w:ascii="Arial" w:hAnsi="Arial" w:cs="Arial"/>
          <w:sz w:val="18"/>
          <w:szCs w:val="18"/>
          <w:lang w:val="uk-UA" w:bidi="en-US"/>
        </w:rPr>
        <w:t>частина видань виявила бажання</w:t>
      </w:r>
      <w:r w:rsidR="002F31CA" w:rsidRPr="00B479E4">
        <w:rPr>
          <w:rFonts w:ascii="Arial" w:hAnsi="Arial" w:cs="Arial"/>
          <w:sz w:val="18"/>
          <w:szCs w:val="18"/>
          <w:lang w:val="uk-UA" w:bidi="en-US"/>
        </w:rPr>
        <w:t xml:space="preserve"> добровільно поч</w:t>
      </w:r>
      <w:r w:rsidR="004D5449">
        <w:rPr>
          <w:rFonts w:ascii="Arial" w:hAnsi="Arial" w:cs="Arial"/>
          <w:sz w:val="18"/>
          <w:szCs w:val="18"/>
          <w:lang w:val="uk-UA" w:bidi="en-US"/>
        </w:rPr>
        <w:t>ати</w:t>
      </w:r>
      <w:r w:rsidR="002F31CA" w:rsidRPr="00B479E4">
        <w:rPr>
          <w:rFonts w:ascii="Arial" w:hAnsi="Arial" w:cs="Arial"/>
          <w:sz w:val="18"/>
          <w:szCs w:val="18"/>
          <w:lang w:val="uk-UA" w:bidi="en-US"/>
        </w:rPr>
        <w:t xml:space="preserve"> процес реформування; другий етап </w:t>
      </w:r>
      <w:r w:rsidR="00E02A92">
        <w:rPr>
          <w:rFonts w:ascii="Arial" w:hAnsi="Arial" w:cs="Arial"/>
          <w:sz w:val="18"/>
          <w:szCs w:val="18"/>
          <w:lang w:val="uk-UA" w:bidi="en-US"/>
        </w:rPr>
        <w:t>розпочався</w:t>
      </w:r>
      <w:r w:rsidR="002F31CA" w:rsidRPr="00B479E4">
        <w:rPr>
          <w:rFonts w:ascii="Arial" w:hAnsi="Arial" w:cs="Arial"/>
          <w:sz w:val="18"/>
          <w:szCs w:val="18"/>
          <w:lang w:val="uk-UA" w:bidi="en-US"/>
        </w:rPr>
        <w:t xml:space="preserve"> у 2017 р</w:t>
      </w:r>
      <w:r w:rsidR="00E02A92">
        <w:rPr>
          <w:rFonts w:ascii="Arial" w:hAnsi="Arial" w:cs="Arial"/>
          <w:sz w:val="18"/>
          <w:szCs w:val="18"/>
          <w:lang w:val="uk-UA" w:bidi="en-US"/>
        </w:rPr>
        <w:t>оці і охоплює усю державну та комунальну пресу, з метою га</w:t>
      </w:r>
      <w:r w:rsidR="002F31CA" w:rsidRPr="00B479E4">
        <w:rPr>
          <w:rFonts w:ascii="Arial" w:hAnsi="Arial" w:cs="Arial"/>
          <w:sz w:val="18"/>
          <w:szCs w:val="18"/>
          <w:lang w:val="uk-UA" w:bidi="en-US"/>
        </w:rPr>
        <w:t xml:space="preserve">рантування їхньої незалежності. Проте, </w:t>
      </w:r>
      <w:r w:rsidR="00E02A92">
        <w:rPr>
          <w:rFonts w:ascii="Arial" w:hAnsi="Arial" w:cs="Arial"/>
          <w:sz w:val="18"/>
          <w:szCs w:val="18"/>
          <w:lang w:val="uk-UA" w:bidi="en-US"/>
        </w:rPr>
        <w:t xml:space="preserve">через зволікання Уряду із затвердженням необхідних актів, а також </w:t>
      </w:r>
      <w:r>
        <w:rPr>
          <w:rFonts w:ascii="Arial" w:hAnsi="Arial" w:cs="Arial"/>
          <w:sz w:val="18"/>
          <w:szCs w:val="18"/>
          <w:lang w:val="uk-UA" w:bidi="en-US"/>
        </w:rPr>
        <w:t xml:space="preserve">через </w:t>
      </w:r>
      <w:r w:rsidR="00E02A92">
        <w:rPr>
          <w:rFonts w:ascii="Arial" w:hAnsi="Arial" w:cs="Arial"/>
          <w:sz w:val="18"/>
          <w:szCs w:val="18"/>
          <w:lang w:val="uk-UA" w:bidi="en-US"/>
        </w:rPr>
        <w:t xml:space="preserve">небажання органів місцевої влади ухвалювати рішення щодо перетворення, </w:t>
      </w:r>
      <w:r w:rsidR="002F31CA" w:rsidRPr="00B479E4">
        <w:rPr>
          <w:rFonts w:ascii="Arial" w:hAnsi="Arial" w:cs="Arial"/>
          <w:sz w:val="18"/>
          <w:szCs w:val="18"/>
          <w:lang w:val="uk-UA" w:bidi="en-US"/>
        </w:rPr>
        <w:t>процес реформ</w:t>
      </w:r>
      <w:r w:rsidR="00E02A92">
        <w:rPr>
          <w:rFonts w:ascii="Arial" w:hAnsi="Arial" w:cs="Arial"/>
          <w:sz w:val="18"/>
          <w:szCs w:val="18"/>
          <w:lang w:val="uk-UA" w:bidi="en-US"/>
        </w:rPr>
        <w:t xml:space="preserve">ування суттєво затягнувся. </w:t>
      </w:r>
      <w:r w:rsidR="005808DB">
        <w:rPr>
          <w:rFonts w:ascii="Arial" w:hAnsi="Arial" w:cs="Arial"/>
          <w:sz w:val="18"/>
          <w:szCs w:val="18"/>
          <w:lang w:val="uk-UA" w:bidi="en-US"/>
        </w:rPr>
        <w:t>Наявні законодавчі норми також не дозволили належним чином подолати зазначені перешкоди.</w:t>
      </w:r>
    </w:p>
    <w:p w:rsidR="002F31CA" w:rsidRPr="00B479E4" w:rsidRDefault="00D930C2" w:rsidP="00DC49B7">
      <w:pPr>
        <w:numPr>
          <w:ilvl w:val="0"/>
          <w:numId w:val="1"/>
        </w:numPr>
        <w:spacing w:after="0" w:line="240" w:lineRule="auto"/>
        <w:ind w:left="284" w:hanging="284"/>
        <w:jc w:val="both"/>
        <w:rPr>
          <w:rFonts w:ascii="Arial" w:hAnsi="Arial" w:cs="Arial"/>
          <w:sz w:val="18"/>
          <w:szCs w:val="18"/>
          <w:lang w:val="uk-UA" w:bidi="en-US"/>
        </w:rPr>
      </w:pPr>
      <w:r>
        <w:rPr>
          <w:rFonts w:ascii="Arial" w:hAnsi="Arial" w:cs="Arial"/>
          <w:sz w:val="18"/>
          <w:szCs w:val="18"/>
          <w:lang w:val="uk-UA" w:bidi="en-US"/>
        </w:rPr>
        <w:t>Актуальним для України є</w:t>
      </w:r>
      <w:r w:rsidR="002F31CA" w:rsidRPr="00B479E4">
        <w:rPr>
          <w:rFonts w:ascii="Arial" w:hAnsi="Arial" w:cs="Arial"/>
          <w:sz w:val="18"/>
          <w:szCs w:val="18"/>
          <w:lang w:val="uk-UA" w:bidi="en-US"/>
        </w:rPr>
        <w:t xml:space="preserve"> питання щодо </w:t>
      </w:r>
      <w:r>
        <w:rPr>
          <w:rFonts w:ascii="Arial" w:hAnsi="Arial" w:cs="Arial"/>
          <w:sz w:val="18"/>
          <w:szCs w:val="18"/>
          <w:lang w:val="uk-UA" w:bidi="en-US"/>
        </w:rPr>
        <w:t>медіа-</w:t>
      </w:r>
      <w:r w:rsidR="002F31CA" w:rsidRPr="00B479E4">
        <w:rPr>
          <w:rFonts w:ascii="Arial" w:hAnsi="Arial" w:cs="Arial"/>
          <w:sz w:val="18"/>
          <w:szCs w:val="18"/>
          <w:lang w:val="uk-UA" w:bidi="en-US"/>
        </w:rPr>
        <w:t xml:space="preserve">власності та концентрації. Більшість національних </w:t>
      </w:r>
      <w:r>
        <w:rPr>
          <w:rFonts w:ascii="Arial" w:hAnsi="Arial" w:cs="Arial"/>
          <w:sz w:val="18"/>
          <w:szCs w:val="18"/>
          <w:lang w:val="uk-UA" w:bidi="en-US"/>
        </w:rPr>
        <w:t>телерадіокомпаній</w:t>
      </w:r>
      <w:r w:rsidR="00D05FFC">
        <w:rPr>
          <w:rFonts w:ascii="Arial" w:hAnsi="Arial" w:cs="Arial"/>
          <w:sz w:val="18"/>
          <w:szCs w:val="18"/>
          <w:lang w:val="uk-UA" w:bidi="en-US"/>
        </w:rPr>
        <w:t xml:space="preserve"> належать невели</w:t>
      </w:r>
      <w:r w:rsidR="002F31CA" w:rsidRPr="00B479E4">
        <w:rPr>
          <w:rFonts w:ascii="Arial" w:hAnsi="Arial" w:cs="Arial"/>
          <w:sz w:val="18"/>
          <w:szCs w:val="18"/>
          <w:lang w:val="uk-UA" w:bidi="en-US"/>
        </w:rPr>
        <w:t xml:space="preserve">кій кількості </w:t>
      </w:r>
      <w:r>
        <w:rPr>
          <w:rFonts w:ascii="Arial" w:hAnsi="Arial" w:cs="Arial"/>
          <w:sz w:val="18"/>
          <w:szCs w:val="18"/>
          <w:lang w:val="uk-UA" w:bidi="en-US"/>
        </w:rPr>
        <w:t>олігархів</w:t>
      </w:r>
      <w:r w:rsidR="002F31CA" w:rsidRPr="00B479E4">
        <w:rPr>
          <w:rFonts w:ascii="Arial" w:hAnsi="Arial" w:cs="Arial"/>
          <w:sz w:val="18"/>
          <w:szCs w:val="18"/>
          <w:lang w:val="uk-UA" w:bidi="en-US"/>
        </w:rPr>
        <w:t>, які мають політичні та комерційні інтереси в інших сферах.</w:t>
      </w:r>
      <w:r>
        <w:rPr>
          <w:rFonts w:ascii="Arial" w:hAnsi="Arial" w:cs="Arial"/>
          <w:sz w:val="18"/>
          <w:szCs w:val="18"/>
          <w:lang w:val="uk-UA" w:bidi="en-US"/>
        </w:rPr>
        <w:t xml:space="preserve"> Президент України Петро</w:t>
      </w:r>
      <w:r w:rsidR="002F31CA" w:rsidRPr="00B479E4">
        <w:rPr>
          <w:rFonts w:ascii="Arial" w:hAnsi="Arial" w:cs="Arial"/>
          <w:sz w:val="18"/>
          <w:szCs w:val="18"/>
          <w:lang w:val="uk-UA" w:bidi="en-US"/>
        </w:rPr>
        <w:t xml:space="preserve"> Порошенко продовжує володіти впливовим 5 каналом. </w:t>
      </w:r>
      <w:r w:rsidR="002D641C">
        <w:rPr>
          <w:rFonts w:ascii="Arial" w:hAnsi="Arial" w:cs="Arial"/>
          <w:sz w:val="18"/>
          <w:szCs w:val="18"/>
          <w:lang w:val="uk-UA" w:bidi="en-US"/>
        </w:rPr>
        <w:t>Олігархічні ЗМІ</w:t>
      </w:r>
      <w:r w:rsidR="002F31CA" w:rsidRPr="00B479E4">
        <w:rPr>
          <w:rFonts w:ascii="Arial" w:hAnsi="Arial" w:cs="Arial"/>
          <w:sz w:val="18"/>
          <w:szCs w:val="18"/>
          <w:lang w:val="uk-UA" w:bidi="en-US"/>
        </w:rPr>
        <w:t xml:space="preserve"> є доволі упередженими і часто використовуються для просування політич</w:t>
      </w:r>
      <w:r w:rsidR="002F31CA" w:rsidRPr="00B479E4">
        <w:rPr>
          <w:rFonts w:ascii="Arial" w:hAnsi="Arial" w:cs="Arial"/>
          <w:sz w:val="18"/>
          <w:szCs w:val="18"/>
          <w:lang w:val="uk-UA" w:bidi="en-US"/>
        </w:rPr>
        <w:softHyphen/>
        <w:t>них цілей: у чорному піарі проти конкурентів,</w:t>
      </w:r>
      <w:r w:rsidR="002F31CA" w:rsidRPr="00B479E4">
        <w:rPr>
          <w:rFonts w:ascii="Arial" w:hAnsi="Arial" w:cs="Arial"/>
          <w:sz w:val="18"/>
          <w:szCs w:val="18"/>
          <w:vertAlign w:val="superscript"/>
          <w:lang w:val="uk-UA" w:bidi="en-US"/>
        </w:rPr>
        <w:footnoteReference w:id="6"/>
      </w:r>
      <w:r w:rsidR="002F31CA" w:rsidRPr="00B479E4">
        <w:rPr>
          <w:rFonts w:ascii="Arial" w:hAnsi="Arial" w:cs="Arial"/>
          <w:sz w:val="18"/>
          <w:szCs w:val="18"/>
          <w:lang w:val="uk-UA" w:bidi="en-US"/>
        </w:rPr>
        <w:t xml:space="preserve"> і як засоби політичних кампаній.</w:t>
      </w:r>
      <w:r w:rsidR="002F31CA" w:rsidRPr="00B479E4">
        <w:rPr>
          <w:rFonts w:ascii="Arial" w:hAnsi="Arial" w:cs="Arial"/>
          <w:sz w:val="18"/>
          <w:szCs w:val="18"/>
          <w:vertAlign w:val="superscript"/>
          <w:lang w:val="uk-UA" w:bidi="en-US"/>
        </w:rPr>
        <w:footnoteReference w:id="7"/>
      </w:r>
    </w:p>
    <w:p w:rsidR="002F31CA" w:rsidRPr="00B479E4" w:rsidRDefault="002F31CA" w:rsidP="00DC49B7">
      <w:pPr>
        <w:numPr>
          <w:ilvl w:val="0"/>
          <w:numId w:val="1"/>
        </w:numPr>
        <w:spacing w:line="240" w:lineRule="auto"/>
        <w:ind w:left="284" w:hanging="284"/>
        <w:jc w:val="both"/>
        <w:rPr>
          <w:rFonts w:ascii="Arial" w:hAnsi="Arial" w:cs="Arial"/>
          <w:sz w:val="18"/>
          <w:szCs w:val="18"/>
          <w:lang w:val="uk-UA" w:bidi="en-US"/>
        </w:rPr>
      </w:pPr>
      <w:r w:rsidRPr="00B479E4">
        <w:rPr>
          <w:rFonts w:ascii="Arial" w:hAnsi="Arial" w:cs="Arial"/>
          <w:sz w:val="18"/>
          <w:szCs w:val="18"/>
          <w:lang w:val="uk-UA" w:bidi="en-US"/>
        </w:rPr>
        <w:t xml:space="preserve">В жовтні 2015 р. </w:t>
      </w:r>
      <w:r w:rsidR="002D641C">
        <w:rPr>
          <w:rFonts w:ascii="Arial" w:hAnsi="Arial" w:cs="Arial"/>
          <w:sz w:val="18"/>
          <w:szCs w:val="18"/>
          <w:lang w:val="uk-UA" w:bidi="en-US"/>
        </w:rPr>
        <w:t>набув чинності з</w:t>
      </w:r>
      <w:r w:rsidRPr="00B479E4">
        <w:rPr>
          <w:rFonts w:ascii="Arial" w:hAnsi="Arial" w:cs="Arial"/>
          <w:sz w:val="18"/>
          <w:szCs w:val="18"/>
          <w:lang w:val="uk-UA" w:bidi="en-US"/>
        </w:rPr>
        <w:t xml:space="preserve">акон </w:t>
      </w:r>
      <w:r w:rsidR="002D641C">
        <w:rPr>
          <w:rFonts w:ascii="Arial" w:hAnsi="Arial" w:cs="Arial"/>
          <w:sz w:val="18"/>
          <w:szCs w:val="18"/>
          <w:lang w:val="uk-UA" w:bidi="en-US"/>
        </w:rPr>
        <w:t>п</w:t>
      </w:r>
      <w:r w:rsidRPr="00B479E4">
        <w:rPr>
          <w:rFonts w:ascii="Arial" w:hAnsi="Arial" w:cs="Arial"/>
          <w:sz w:val="18"/>
          <w:szCs w:val="18"/>
          <w:lang w:val="uk-UA" w:bidi="en-US"/>
        </w:rPr>
        <w:t>ро прозорість медіа</w:t>
      </w:r>
      <w:r w:rsidR="00FF4521" w:rsidRPr="00B479E4">
        <w:rPr>
          <w:rFonts w:ascii="Arial" w:hAnsi="Arial" w:cs="Arial"/>
          <w:sz w:val="18"/>
          <w:szCs w:val="18"/>
          <w:lang w:val="uk-UA" w:bidi="en-US"/>
        </w:rPr>
        <w:t>-</w:t>
      </w:r>
      <w:r w:rsidR="002D641C">
        <w:rPr>
          <w:rFonts w:ascii="Arial" w:hAnsi="Arial" w:cs="Arial"/>
          <w:sz w:val="18"/>
          <w:szCs w:val="18"/>
          <w:lang w:val="uk-UA" w:bidi="en-US"/>
        </w:rPr>
        <w:t>власності.</w:t>
      </w:r>
      <w:r w:rsidRPr="00B479E4">
        <w:rPr>
          <w:rFonts w:ascii="Arial" w:hAnsi="Arial" w:cs="Arial"/>
          <w:sz w:val="18"/>
          <w:szCs w:val="18"/>
          <w:lang w:val="uk-UA" w:bidi="en-US"/>
        </w:rPr>
        <w:t xml:space="preserve"> Цей Закон вимагає теле</w:t>
      </w:r>
      <w:r w:rsidR="008F1AAB">
        <w:rPr>
          <w:rFonts w:ascii="Arial" w:hAnsi="Arial" w:cs="Arial"/>
          <w:sz w:val="18"/>
          <w:szCs w:val="18"/>
          <w:lang w:val="uk-UA" w:bidi="en-US"/>
        </w:rPr>
        <w:softHyphen/>
      </w:r>
      <w:r w:rsidRPr="00B479E4">
        <w:rPr>
          <w:rFonts w:ascii="Arial" w:hAnsi="Arial" w:cs="Arial"/>
          <w:sz w:val="18"/>
          <w:szCs w:val="18"/>
          <w:lang w:val="uk-UA" w:bidi="en-US"/>
        </w:rPr>
        <w:t>радіо</w:t>
      </w:r>
      <w:r w:rsidR="008F1AAB">
        <w:rPr>
          <w:rFonts w:ascii="Arial" w:hAnsi="Arial" w:cs="Arial"/>
          <w:sz w:val="18"/>
          <w:szCs w:val="18"/>
          <w:lang w:val="uk-UA" w:bidi="en-US"/>
        </w:rPr>
        <w:softHyphen/>
      </w:r>
      <w:r w:rsidRPr="00B479E4">
        <w:rPr>
          <w:rFonts w:ascii="Arial" w:hAnsi="Arial" w:cs="Arial"/>
          <w:sz w:val="18"/>
          <w:szCs w:val="18"/>
          <w:lang w:val="uk-UA" w:bidi="en-US"/>
        </w:rPr>
        <w:t xml:space="preserve">мовників публікувати свої схеми власності на власних веб-сторінках та дозволяє Національній Раді України з питань телебачення і радіомовлення </w:t>
      </w:r>
      <w:r w:rsidR="002D641C">
        <w:rPr>
          <w:rFonts w:ascii="Arial" w:hAnsi="Arial" w:cs="Arial"/>
          <w:sz w:val="18"/>
          <w:szCs w:val="18"/>
          <w:lang w:val="uk-UA" w:bidi="en-US"/>
        </w:rPr>
        <w:t>притягати до відповідальності</w:t>
      </w:r>
      <w:r w:rsidRPr="00B479E4">
        <w:rPr>
          <w:rFonts w:ascii="Arial" w:hAnsi="Arial" w:cs="Arial"/>
          <w:sz w:val="18"/>
          <w:szCs w:val="18"/>
          <w:lang w:val="uk-UA" w:bidi="en-US"/>
        </w:rPr>
        <w:t xml:space="preserve"> за </w:t>
      </w:r>
      <w:r w:rsidR="002D641C">
        <w:rPr>
          <w:rFonts w:ascii="Arial" w:hAnsi="Arial" w:cs="Arial"/>
          <w:sz w:val="18"/>
          <w:szCs w:val="18"/>
          <w:lang w:val="uk-UA" w:bidi="en-US"/>
        </w:rPr>
        <w:t>порушення цих вимог. П</w:t>
      </w:r>
      <w:r w:rsidRPr="00B479E4">
        <w:rPr>
          <w:rFonts w:ascii="Arial" w:hAnsi="Arial" w:cs="Arial"/>
          <w:sz w:val="18"/>
          <w:szCs w:val="18"/>
          <w:lang w:val="uk-UA" w:bidi="en-US"/>
        </w:rPr>
        <w:t>роте закон не містить положень щодо фінансової прозорості, що підриває</w:t>
      </w:r>
      <w:r w:rsidR="008F1AAB">
        <w:rPr>
          <w:rFonts w:ascii="Arial" w:hAnsi="Arial" w:cs="Arial"/>
          <w:sz w:val="18"/>
          <w:szCs w:val="18"/>
          <w:lang w:val="uk-UA" w:bidi="en-US"/>
        </w:rPr>
        <w:t xml:space="preserve"> його </w:t>
      </w:r>
      <w:r w:rsidRPr="00B479E4">
        <w:rPr>
          <w:rFonts w:ascii="Arial" w:hAnsi="Arial" w:cs="Arial"/>
          <w:sz w:val="18"/>
          <w:szCs w:val="18"/>
          <w:lang w:val="uk-UA" w:bidi="en-US"/>
        </w:rPr>
        <w:t xml:space="preserve">ефективність на практиці. </w:t>
      </w:r>
      <w:r w:rsidR="002D641C">
        <w:rPr>
          <w:rFonts w:ascii="Arial" w:hAnsi="Arial" w:cs="Arial"/>
          <w:sz w:val="18"/>
          <w:szCs w:val="18"/>
          <w:lang w:val="uk-UA" w:bidi="en-US"/>
        </w:rPr>
        <w:t>Інформація щодо</w:t>
      </w:r>
      <w:r w:rsidRPr="00B479E4">
        <w:rPr>
          <w:rFonts w:ascii="Arial" w:hAnsi="Arial" w:cs="Arial"/>
          <w:sz w:val="18"/>
          <w:szCs w:val="18"/>
          <w:lang w:val="uk-UA" w:bidi="en-US"/>
        </w:rPr>
        <w:t xml:space="preserve"> власн</w:t>
      </w:r>
      <w:r w:rsidR="002D641C">
        <w:rPr>
          <w:rFonts w:ascii="Arial" w:hAnsi="Arial" w:cs="Arial"/>
          <w:sz w:val="18"/>
          <w:szCs w:val="18"/>
          <w:lang w:val="uk-UA" w:bidi="en-US"/>
        </w:rPr>
        <w:t>ості</w:t>
      </w:r>
      <w:r w:rsidRPr="00B479E4">
        <w:rPr>
          <w:rFonts w:ascii="Arial" w:hAnsi="Arial" w:cs="Arial"/>
          <w:sz w:val="18"/>
          <w:szCs w:val="18"/>
          <w:lang w:val="uk-UA" w:bidi="en-US"/>
        </w:rPr>
        <w:t xml:space="preserve"> двох популярних каналів - 112 і Радіо «Весті» - </w:t>
      </w:r>
      <w:r w:rsidR="002D641C">
        <w:rPr>
          <w:rFonts w:ascii="Arial" w:hAnsi="Arial" w:cs="Arial"/>
          <w:sz w:val="18"/>
          <w:szCs w:val="18"/>
          <w:lang w:val="uk-UA" w:bidi="en-US"/>
        </w:rPr>
        <w:t>за</w:t>
      </w:r>
      <w:r w:rsidRPr="00B479E4">
        <w:rPr>
          <w:rFonts w:ascii="Arial" w:hAnsi="Arial" w:cs="Arial"/>
          <w:sz w:val="18"/>
          <w:szCs w:val="18"/>
          <w:lang w:val="uk-UA" w:bidi="en-US"/>
        </w:rPr>
        <w:t xml:space="preserve">лишається </w:t>
      </w:r>
      <w:r w:rsidR="002D641C">
        <w:rPr>
          <w:rFonts w:ascii="Arial" w:hAnsi="Arial" w:cs="Arial"/>
          <w:sz w:val="18"/>
          <w:szCs w:val="18"/>
          <w:lang w:val="uk-UA" w:bidi="en-US"/>
        </w:rPr>
        <w:t>прихованою</w:t>
      </w:r>
      <w:r w:rsidRPr="00B479E4">
        <w:rPr>
          <w:rFonts w:ascii="Arial" w:hAnsi="Arial" w:cs="Arial"/>
          <w:sz w:val="18"/>
          <w:szCs w:val="18"/>
          <w:lang w:val="uk-UA" w:bidi="en-US"/>
        </w:rPr>
        <w:t xml:space="preserve">, як і власність декількох менших локальних </w:t>
      </w:r>
      <w:r w:rsidR="002D641C">
        <w:rPr>
          <w:rFonts w:ascii="Arial" w:hAnsi="Arial" w:cs="Arial"/>
          <w:sz w:val="18"/>
          <w:szCs w:val="18"/>
          <w:lang w:val="uk-UA" w:bidi="en-US"/>
        </w:rPr>
        <w:t>мовників</w:t>
      </w:r>
      <w:r w:rsidRPr="00B479E4">
        <w:rPr>
          <w:rFonts w:ascii="Arial" w:hAnsi="Arial" w:cs="Arial"/>
          <w:sz w:val="18"/>
          <w:szCs w:val="18"/>
          <w:lang w:val="uk-UA" w:bidi="en-US"/>
        </w:rPr>
        <w:t xml:space="preserve">. </w:t>
      </w:r>
      <w:r w:rsidR="002D641C">
        <w:rPr>
          <w:rFonts w:ascii="Arial" w:hAnsi="Arial" w:cs="Arial"/>
          <w:sz w:val="18"/>
          <w:szCs w:val="18"/>
          <w:lang w:val="uk-UA" w:bidi="en-US"/>
        </w:rPr>
        <w:t>Вимоги прозорості</w:t>
      </w:r>
      <w:r w:rsidRPr="00B479E4">
        <w:rPr>
          <w:rFonts w:ascii="Arial" w:hAnsi="Arial" w:cs="Arial"/>
          <w:sz w:val="18"/>
          <w:szCs w:val="18"/>
          <w:lang w:val="uk-UA" w:bidi="en-US"/>
        </w:rPr>
        <w:t xml:space="preserve"> також не охоплю</w:t>
      </w:r>
      <w:r w:rsidR="002D641C">
        <w:rPr>
          <w:rFonts w:ascii="Arial" w:hAnsi="Arial" w:cs="Arial"/>
          <w:sz w:val="18"/>
          <w:szCs w:val="18"/>
          <w:lang w:val="uk-UA" w:bidi="en-US"/>
        </w:rPr>
        <w:t>ють</w:t>
      </w:r>
      <w:r w:rsidRPr="00B479E4">
        <w:rPr>
          <w:rFonts w:ascii="Arial" w:hAnsi="Arial" w:cs="Arial"/>
          <w:sz w:val="18"/>
          <w:szCs w:val="18"/>
          <w:lang w:val="uk-UA" w:bidi="en-US"/>
        </w:rPr>
        <w:t xml:space="preserve"> друковані та Інтернет-медіа.</w:t>
      </w:r>
    </w:p>
    <w:p w:rsidR="002F31CA" w:rsidRPr="00B479E4" w:rsidRDefault="00C95CB7" w:rsidP="00DC49B7">
      <w:pPr>
        <w:spacing w:line="240" w:lineRule="auto"/>
        <w:ind w:left="284" w:hanging="284"/>
        <w:jc w:val="both"/>
        <w:rPr>
          <w:rFonts w:ascii="Arial" w:hAnsi="Arial" w:cs="Arial"/>
          <w:i/>
          <w:sz w:val="18"/>
          <w:szCs w:val="18"/>
          <w:lang w:val="uk-UA" w:bidi="en-US"/>
        </w:rPr>
      </w:pPr>
      <w:r>
        <w:rPr>
          <w:rFonts w:ascii="Arial" w:hAnsi="Arial" w:cs="Arial"/>
          <w:i/>
          <w:sz w:val="18"/>
          <w:szCs w:val="18"/>
          <w:lang w:val="uk-UA" w:bidi="en-US"/>
        </w:rPr>
        <w:t>Дифамаційні позови</w:t>
      </w:r>
    </w:p>
    <w:p w:rsidR="002F31CA" w:rsidRPr="001B2342" w:rsidRDefault="00214D8F" w:rsidP="00DC49B7">
      <w:pPr>
        <w:numPr>
          <w:ilvl w:val="0"/>
          <w:numId w:val="1"/>
        </w:numPr>
        <w:spacing w:line="240" w:lineRule="auto"/>
        <w:ind w:left="284" w:hanging="284"/>
        <w:contextualSpacing/>
        <w:jc w:val="both"/>
        <w:rPr>
          <w:rFonts w:ascii="Arial" w:hAnsi="Arial" w:cs="Arial"/>
          <w:sz w:val="18"/>
          <w:szCs w:val="18"/>
          <w:lang w:val="uk-UA" w:bidi="en-US"/>
        </w:rPr>
      </w:pPr>
      <w:r>
        <w:rPr>
          <w:rFonts w:ascii="Arial" w:hAnsi="Arial" w:cs="Arial"/>
          <w:sz w:val="18"/>
          <w:szCs w:val="18"/>
          <w:lang w:val="uk-UA" w:bidi="en-US"/>
        </w:rPr>
        <w:t xml:space="preserve">Посадовці та інші публічні особи </w:t>
      </w:r>
      <w:r w:rsidR="002F31CA" w:rsidRPr="00B479E4">
        <w:rPr>
          <w:rFonts w:ascii="Arial" w:hAnsi="Arial" w:cs="Arial"/>
          <w:sz w:val="18"/>
          <w:szCs w:val="18"/>
          <w:lang w:val="uk-UA" w:bidi="en-US"/>
        </w:rPr>
        <w:t xml:space="preserve">часто порушують проти журналістів цивільні справи про </w:t>
      </w:r>
      <w:r>
        <w:rPr>
          <w:rFonts w:ascii="Arial" w:hAnsi="Arial" w:cs="Arial"/>
          <w:sz w:val="18"/>
          <w:szCs w:val="18"/>
          <w:lang w:val="uk-UA" w:bidi="en-US"/>
        </w:rPr>
        <w:t>захист честі та гідності,</w:t>
      </w:r>
      <w:r w:rsidR="002F31CA" w:rsidRPr="00B479E4">
        <w:rPr>
          <w:rFonts w:ascii="Arial" w:hAnsi="Arial" w:cs="Arial"/>
          <w:sz w:val="18"/>
          <w:szCs w:val="18"/>
          <w:lang w:val="uk-UA" w:bidi="en-US"/>
        </w:rPr>
        <w:t xml:space="preserve"> з метою обмежити критичне висвітлення</w:t>
      </w:r>
      <w:r>
        <w:rPr>
          <w:rFonts w:ascii="Arial" w:hAnsi="Arial" w:cs="Arial"/>
          <w:sz w:val="18"/>
          <w:szCs w:val="18"/>
          <w:lang w:val="uk-UA" w:bidi="en-US"/>
        </w:rPr>
        <w:t xml:space="preserve"> їх роботи</w:t>
      </w:r>
      <w:r w:rsidR="002F31CA" w:rsidRPr="00B479E4">
        <w:rPr>
          <w:rFonts w:ascii="Arial" w:hAnsi="Arial" w:cs="Arial"/>
          <w:sz w:val="18"/>
          <w:szCs w:val="18"/>
          <w:lang w:val="uk-UA" w:bidi="en-US"/>
        </w:rPr>
        <w:t xml:space="preserve">. Цьому сприяє відсутність </w:t>
      </w:r>
      <w:r w:rsidR="00D05FFC">
        <w:rPr>
          <w:rFonts w:ascii="Arial" w:hAnsi="Arial" w:cs="Arial"/>
          <w:sz w:val="18"/>
          <w:szCs w:val="18"/>
          <w:lang w:val="uk-UA" w:bidi="en-US"/>
        </w:rPr>
        <w:t xml:space="preserve">повноцінної </w:t>
      </w:r>
      <w:r w:rsidR="002F31CA" w:rsidRPr="00B479E4">
        <w:rPr>
          <w:rFonts w:ascii="Arial" w:hAnsi="Arial" w:cs="Arial"/>
          <w:sz w:val="18"/>
          <w:szCs w:val="18"/>
          <w:lang w:val="uk-UA" w:bidi="en-US"/>
        </w:rPr>
        <w:t xml:space="preserve">незалежності судової системи, а також </w:t>
      </w:r>
      <w:r w:rsidR="00D05FFC">
        <w:rPr>
          <w:rFonts w:ascii="Arial" w:hAnsi="Arial" w:cs="Arial"/>
          <w:sz w:val="18"/>
          <w:szCs w:val="18"/>
          <w:lang w:val="uk-UA" w:bidi="en-US"/>
        </w:rPr>
        <w:t>тиск</w:t>
      </w:r>
      <w:r w:rsidR="002F31CA" w:rsidRPr="00B479E4">
        <w:rPr>
          <w:rFonts w:ascii="Arial" w:hAnsi="Arial" w:cs="Arial"/>
          <w:sz w:val="18"/>
          <w:szCs w:val="18"/>
          <w:lang w:val="uk-UA" w:bidi="en-US"/>
        </w:rPr>
        <w:t xml:space="preserve"> з боку органів влади та бізнес-інтересів. </w:t>
      </w:r>
      <w:r w:rsidR="00D05FFC" w:rsidRPr="001B2342">
        <w:rPr>
          <w:rFonts w:ascii="Arial" w:hAnsi="Arial" w:cs="Arial"/>
          <w:sz w:val="18"/>
          <w:szCs w:val="18"/>
          <w:lang w:val="uk-UA" w:bidi="en-US"/>
        </w:rPr>
        <w:lastRenderedPageBreak/>
        <w:t>У двох</w:t>
      </w:r>
      <w:r w:rsidR="002F31CA" w:rsidRPr="001B2342">
        <w:rPr>
          <w:rFonts w:ascii="Arial" w:hAnsi="Arial" w:cs="Arial"/>
          <w:sz w:val="18"/>
          <w:szCs w:val="18"/>
          <w:lang w:val="uk-UA" w:bidi="en-US"/>
        </w:rPr>
        <w:t xml:space="preserve"> резонансн</w:t>
      </w:r>
      <w:r w:rsidR="00D05FFC" w:rsidRPr="001B2342">
        <w:rPr>
          <w:rFonts w:ascii="Arial" w:hAnsi="Arial" w:cs="Arial"/>
          <w:sz w:val="18"/>
          <w:szCs w:val="18"/>
          <w:lang w:val="uk-UA" w:bidi="en-US"/>
        </w:rPr>
        <w:t>их справах</w:t>
      </w:r>
      <w:r w:rsidR="002F31CA" w:rsidRPr="001B2342">
        <w:rPr>
          <w:rFonts w:ascii="Arial" w:hAnsi="Arial" w:cs="Arial"/>
          <w:sz w:val="18"/>
          <w:szCs w:val="18"/>
          <w:lang w:val="uk-UA" w:bidi="en-US"/>
        </w:rPr>
        <w:t xml:space="preserve"> представники </w:t>
      </w:r>
      <w:r w:rsidR="00D05FFC" w:rsidRPr="001B2342">
        <w:rPr>
          <w:rFonts w:ascii="Arial" w:hAnsi="Arial" w:cs="Arial"/>
          <w:sz w:val="18"/>
          <w:szCs w:val="18"/>
          <w:lang w:val="uk-UA" w:bidi="en-US"/>
        </w:rPr>
        <w:t>судово-правоохоронної</w:t>
      </w:r>
      <w:r w:rsidR="002F31CA" w:rsidRPr="001B2342">
        <w:rPr>
          <w:rFonts w:ascii="Arial" w:hAnsi="Arial" w:cs="Arial"/>
          <w:sz w:val="18"/>
          <w:szCs w:val="18"/>
          <w:lang w:val="uk-UA" w:bidi="en-US"/>
        </w:rPr>
        <w:t xml:space="preserve"> системи</w:t>
      </w:r>
      <w:r w:rsidR="00D05FFC" w:rsidRPr="001B2342">
        <w:rPr>
          <w:rFonts w:ascii="Arial" w:hAnsi="Arial" w:cs="Arial"/>
          <w:sz w:val="18"/>
          <w:szCs w:val="18"/>
          <w:lang w:val="uk-UA" w:bidi="en-US"/>
        </w:rPr>
        <w:t xml:space="preserve"> самі</w:t>
      </w:r>
      <w:r w:rsidR="002F31CA" w:rsidRPr="001B2342">
        <w:rPr>
          <w:rFonts w:ascii="Arial" w:hAnsi="Arial" w:cs="Arial"/>
          <w:sz w:val="18"/>
          <w:szCs w:val="18"/>
          <w:lang w:val="uk-UA" w:bidi="en-US"/>
        </w:rPr>
        <w:t xml:space="preserve"> </w:t>
      </w:r>
      <w:r w:rsidR="00D05FFC" w:rsidRPr="001B2342">
        <w:rPr>
          <w:rFonts w:ascii="Arial" w:hAnsi="Arial" w:cs="Arial"/>
          <w:sz w:val="18"/>
          <w:szCs w:val="18"/>
          <w:lang w:val="uk-UA" w:bidi="en-US"/>
        </w:rPr>
        <w:t>ініціювали судові позови проти ЗМІ:</w:t>
      </w:r>
    </w:p>
    <w:p w:rsidR="002F31CA" w:rsidRPr="001B2342" w:rsidRDefault="002F31CA" w:rsidP="00DC49B7">
      <w:pPr>
        <w:numPr>
          <w:ilvl w:val="0"/>
          <w:numId w:val="2"/>
        </w:numPr>
        <w:spacing w:after="0" w:line="240" w:lineRule="auto"/>
        <w:ind w:left="567" w:hanging="284"/>
        <w:contextualSpacing/>
        <w:jc w:val="both"/>
        <w:rPr>
          <w:rFonts w:ascii="Arial" w:hAnsi="Arial" w:cs="Arial"/>
          <w:sz w:val="18"/>
          <w:szCs w:val="18"/>
          <w:lang w:val="uk-UA" w:bidi="en-US"/>
        </w:rPr>
      </w:pPr>
      <w:r w:rsidRPr="001B2342">
        <w:rPr>
          <w:rFonts w:ascii="Arial" w:hAnsi="Arial" w:cs="Arial"/>
          <w:sz w:val="18"/>
          <w:szCs w:val="18"/>
          <w:lang w:val="uk-UA" w:bidi="en-US"/>
        </w:rPr>
        <w:t xml:space="preserve">У березні </w:t>
      </w:r>
      <w:r w:rsidR="00D05FFC" w:rsidRPr="001B2342">
        <w:rPr>
          <w:rFonts w:ascii="Arial" w:hAnsi="Arial" w:cs="Arial"/>
          <w:sz w:val="18"/>
          <w:szCs w:val="18"/>
          <w:lang w:val="uk-UA" w:bidi="en-US"/>
        </w:rPr>
        <w:t>2016 р.</w:t>
      </w:r>
      <w:r w:rsidRPr="001B2342">
        <w:rPr>
          <w:rFonts w:ascii="Arial" w:hAnsi="Arial" w:cs="Arial"/>
          <w:sz w:val="18"/>
          <w:szCs w:val="18"/>
          <w:lang w:val="uk-UA" w:bidi="en-US"/>
        </w:rPr>
        <w:t xml:space="preserve"> прокурор Запорізької області</w:t>
      </w:r>
      <w:r w:rsidR="00A3632B" w:rsidRPr="001B2342">
        <w:rPr>
          <w:rFonts w:ascii="Arial" w:hAnsi="Arial" w:cs="Arial"/>
          <w:sz w:val="18"/>
          <w:szCs w:val="18"/>
          <w:lang w:val="uk-UA" w:bidi="en-US"/>
        </w:rPr>
        <w:t xml:space="preserve"> Владислав Куценко</w:t>
      </w:r>
      <w:r w:rsidRPr="001B2342">
        <w:rPr>
          <w:rFonts w:ascii="Arial" w:hAnsi="Arial" w:cs="Arial"/>
          <w:sz w:val="18"/>
          <w:szCs w:val="18"/>
          <w:lang w:val="uk-UA" w:bidi="en-US"/>
        </w:rPr>
        <w:t xml:space="preserve"> подав в суд позов на редактора місцевої газети «Горожанін-Інформ» Андрія Бартиша </w:t>
      </w:r>
      <w:r w:rsidR="00D05FFC" w:rsidRPr="001B2342">
        <w:rPr>
          <w:rFonts w:ascii="Arial" w:hAnsi="Arial" w:cs="Arial"/>
          <w:sz w:val="18"/>
          <w:szCs w:val="18"/>
          <w:lang w:val="uk-UA" w:bidi="en-US"/>
        </w:rPr>
        <w:t>з вимогою відшкодувати</w:t>
      </w:r>
      <w:r w:rsidRPr="001B2342">
        <w:rPr>
          <w:rFonts w:ascii="Arial" w:hAnsi="Arial" w:cs="Arial"/>
          <w:sz w:val="18"/>
          <w:szCs w:val="18"/>
          <w:lang w:val="uk-UA" w:bidi="en-US"/>
        </w:rPr>
        <w:t xml:space="preserve"> 100 000 гривень (3800 доларів США) моральних збитків, спричинених серією опублікованих статей, в яких велося розслідування причетності пана Куценко до ряду кримі</w:t>
      </w:r>
      <w:r w:rsidRPr="001B2342">
        <w:rPr>
          <w:rFonts w:ascii="Arial" w:hAnsi="Arial" w:cs="Arial"/>
          <w:sz w:val="18"/>
          <w:szCs w:val="18"/>
          <w:lang w:val="uk-UA" w:bidi="en-US"/>
        </w:rPr>
        <w:softHyphen/>
        <w:t>наль</w:t>
      </w:r>
      <w:r w:rsidRPr="001B2342">
        <w:rPr>
          <w:rFonts w:ascii="Arial" w:hAnsi="Arial" w:cs="Arial"/>
          <w:sz w:val="18"/>
          <w:szCs w:val="18"/>
          <w:lang w:val="uk-UA" w:bidi="en-US"/>
        </w:rPr>
        <w:softHyphen/>
        <w:t>них справ, в тому числі факт</w:t>
      </w:r>
      <w:r w:rsidR="00D05FFC" w:rsidRPr="001B2342">
        <w:rPr>
          <w:rFonts w:ascii="Arial" w:hAnsi="Arial" w:cs="Arial"/>
          <w:sz w:val="18"/>
          <w:szCs w:val="18"/>
          <w:lang w:val="uk-UA" w:bidi="en-US"/>
        </w:rPr>
        <w:t>ів</w:t>
      </w:r>
      <w:r w:rsidRPr="001B2342">
        <w:rPr>
          <w:rFonts w:ascii="Arial" w:hAnsi="Arial" w:cs="Arial"/>
          <w:sz w:val="18"/>
          <w:szCs w:val="18"/>
          <w:lang w:val="uk-UA" w:bidi="en-US"/>
        </w:rPr>
        <w:t xml:space="preserve"> розкрадання та шахрайства із земельними ділянками.</w:t>
      </w:r>
      <w:r w:rsidRPr="001B2342">
        <w:rPr>
          <w:rFonts w:ascii="Arial" w:hAnsi="Arial" w:cs="Arial"/>
          <w:sz w:val="18"/>
          <w:szCs w:val="18"/>
          <w:vertAlign w:val="superscript"/>
          <w:lang w:val="uk-UA" w:bidi="en-US"/>
        </w:rPr>
        <w:footnoteReference w:id="8"/>
      </w:r>
      <w:r w:rsidRPr="001B2342">
        <w:rPr>
          <w:rFonts w:ascii="Arial" w:hAnsi="Arial" w:cs="Arial"/>
          <w:sz w:val="18"/>
          <w:szCs w:val="18"/>
          <w:lang w:val="uk-UA" w:bidi="en-US"/>
        </w:rPr>
        <w:t xml:space="preserve"> Позов було частко</w:t>
      </w:r>
      <w:r w:rsidR="00D05FFC" w:rsidRPr="001B2342">
        <w:rPr>
          <w:rFonts w:ascii="Arial" w:hAnsi="Arial" w:cs="Arial"/>
          <w:sz w:val="18"/>
          <w:szCs w:val="18"/>
          <w:lang w:val="uk-UA" w:bidi="en-US"/>
        </w:rPr>
        <w:t>во задоволено на користь Куценка, «</w:t>
      </w:r>
      <w:r w:rsidRPr="001B2342">
        <w:rPr>
          <w:rFonts w:ascii="Arial" w:hAnsi="Arial" w:cs="Arial"/>
          <w:sz w:val="18"/>
          <w:szCs w:val="18"/>
          <w:lang w:val="uk-UA" w:bidi="en-US"/>
        </w:rPr>
        <w:t>Горожанін</w:t>
      </w:r>
      <w:r w:rsidR="00D05FFC" w:rsidRPr="001B2342">
        <w:rPr>
          <w:rFonts w:ascii="Arial" w:hAnsi="Arial" w:cs="Arial"/>
          <w:sz w:val="18"/>
          <w:szCs w:val="18"/>
          <w:lang w:val="uk-UA" w:bidi="en-US"/>
        </w:rPr>
        <w:t>»</w:t>
      </w:r>
      <w:r w:rsidRPr="001B2342">
        <w:rPr>
          <w:rFonts w:ascii="Arial" w:hAnsi="Arial" w:cs="Arial"/>
          <w:sz w:val="18"/>
          <w:szCs w:val="18"/>
          <w:lang w:val="uk-UA" w:bidi="en-US"/>
        </w:rPr>
        <w:t xml:space="preserve"> був змушений </w:t>
      </w:r>
      <w:r w:rsidR="00D05FFC" w:rsidRPr="001B2342">
        <w:rPr>
          <w:rFonts w:ascii="Arial" w:hAnsi="Arial" w:cs="Arial"/>
          <w:sz w:val="18"/>
          <w:szCs w:val="18"/>
          <w:lang w:val="uk-UA" w:bidi="en-US"/>
        </w:rPr>
        <w:t>спростувати окремі заяви</w:t>
      </w:r>
      <w:r w:rsidRPr="001B2342">
        <w:rPr>
          <w:rFonts w:ascii="Arial" w:hAnsi="Arial" w:cs="Arial"/>
          <w:sz w:val="18"/>
          <w:szCs w:val="18"/>
          <w:lang w:val="uk-UA" w:bidi="en-US"/>
        </w:rPr>
        <w:t xml:space="preserve"> та сплатити </w:t>
      </w:r>
      <w:r w:rsidR="00D05FFC" w:rsidRPr="001B2342">
        <w:rPr>
          <w:rFonts w:ascii="Arial" w:hAnsi="Arial" w:cs="Arial"/>
          <w:sz w:val="18"/>
          <w:szCs w:val="18"/>
          <w:lang w:val="uk-UA" w:bidi="en-US"/>
        </w:rPr>
        <w:t>моральну шкоду</w:t>
      </w:r>
      <w:r w:rsidRPr="001B2342">
        <w:rPr>
          <w:rFonts w:ascii="Arial" w:hAnsi="Arial" w:cs="Arial"/>
          <w:sz w:val="18"/>
          <w:szCs w:val="18"/>
          <w:lang w:val="uk-UA" w:bidi="en-US"/>
        </w:rPr>
        <w:t xml:space="preserve"> в розмірі 1000 гривень (35 доларів США).</w:t>
      </w:r>
    </w:p>
    <w:p w:rsidR="002F31CA" w:rsidRPr="001B2342" w:rsidRDefault="002F31CA" w:rsidP="00DC49B7">
      <w:pPr>
        <w:numPr>
          <w:ilvl w:val="0"/>
          <w:numId w:val="2"/>
        </w:numPr>
        <w:spacing w:after="0" w:line="240" w:lineRule="auto"/>
        <w:ind w:left="567" w:hanging="284"/>
        <w:jc w:val="both"/>
        <w:rPr>
          <w:rFonts w:ascii="Arial" w:hAnsi="Arial" w:cs="Arial"/>
          <w:sz w:val="18"/>
          <w:szCs w:val="18"/>
          <w:lang w:val="uk-UA" w:bidi="en-US"/>
        </w:rPr>
      </w:pPr>
      <w:r w:rsidRPr="001B2342">
        <w:rPr>
          <w:rFonts w:ascii="Arial" w:hAnsi="Arial" w:cs="Arial"/>
          <w:sz w:val="18"/>
          <w:szCs w:val="18"/>
          <w:lang w:val="uk-UA" w:bidi="en-US"/>
        </w:rPr>
        <w:t>У грудні 2016 р., суддя Олександр Тимощук пред’явив звинувачення проти місцевих журна</w:t>
      </w:r>
      <w:r w:rsidRPr="001B2342">
        <w:rPr>
          <w:rFonts w:ascii="Arial" w:hAnsi="Arial" w:cs="Arial"/>
          <w:sz w:val="18"/>
          <w:szCs w:val="18"/>
          <w:lang w:val="uk-UA" w:bidi="en-US"/>
        </w:rPr>
        <w:softHyphen/>
        <w:t xml:space="preserve">лістів, які розслідували </w:t>
      </w:r>
      <w:r w:rsidR="00D05FFC" w:rsidRPr="001B2342">
        <w:rPr>
          <w:rFonts w:ascii="Arial" w:hAnsi="Arial" w:cs="Arial"/>
          <w:sz w:val="18"/>
          <w:szCs w:val="18"/>
          <w:lang w:val="uk-UA" w:bidi="en-US"/>
        </w:rPr>
        <w:t>можливу причетність судді до</w:t>
      </w:r>
      <w:r w:rsidRPr="001B2342">
        <w:rPr>
          <w:rFonts w:ascii="Arial" w:hAnsi="Arial" w:cs="Arial"/>
          <w:sz w:val="18"/>
          <w:szCs w:val="18"/>
          <w:lang w:val="uk-UA" w:bidi="en-US"/>
        </w:rPr>
        <w:t xml:space="preserve"> дорожнь</w:t>
      </w:r>
      <w:r w:rsidR="00D05FFC" w:rsidRPr="001B2342">
        <w:rPr>
          <w:rFonts w:ascii="Arial" w:hAnsi="Arial" w:cs="Arial"/>
          <w:sz w:val="18"/>
          <w:szCs w:val="18"/>
          <w:lang w:val="uk-UA" w:bidi="en-US"/>
        </w:rPr>
        <w:t>о-транспортної пригоди зі смертельними наслідками</w:t>
      </w:r>
      <w:r w:rsidRPr="001B2342">
        <w:rPr>
          <w:rFonts w:ascii="Arial" w:hAnsi="Arial" w:cs="Arial"/>
          <w:sz w:val="18"/>
          <w:szCs w:val="18"/>
          <w:lang w:val="uk-UA" w:bidi="en-US"/>
        </w:rPr>
        <w:t xml:space="preserve">. Пан Тимощук вимагав 200 000 гривень (7600 доларів США) в якості відшкодування моральних збитків; </w:t>
      </w:r>
      <w:r w:rsidR="00D05FFC" w:rsidRPr="001B2342">
        <w:rPr>
          <w:rFonts w:ascii="Arial" w:hAnsi="Arial" w:cs="Arial"/>
          <w:sz w:val="18"/>
          <w:szCs w:val="18"/>
          <w:lang w:val="uk-UA" w:bidi="en-US"/>
        </w:rPr>
        <w:t>суд відмовив в задоволенні позову</w:t>
      </w:r>
      <w:r w:rsidRPr="001B2342">
        <w:rPr>
          <w:rFonts w:ascii="Arial" w:hAnsi="Arial" w:cs="Arial"/>
          <w:sz w:val="18"/>
          <w:szCs w:val="18"/>
          <w:lang w:val="uk-UA" w:bidi="en-US"/>
        </w:rPr>
        <w:t>.</w:t>
      </w:r>
    </w:p>
    <w:p w:rsidR="00355622" w:rsidRPr="001B2342" w:rsidRDefault="002F31CA" w:rsidP="00DC49B7">
      <w:pPr>
        <w:numPr>
          <w:ilvl w:val="0"/>
          <w:numId w:val="1"/>
        </w:numPr>
        <w:spacing w:after="0" w:line="240" w:lineRule="auto"/>
        <w:ind w:left="284" w:hanging="284"/>
        <w:jc w:val="both"/>
        <w:rPr>
          <w:rFonts w:ascii="Arial" w:hAnsi="Arial" w:cs="Arial"/>
          <w:sz w:val="18"/>
          <w:szCs w:val="18"/>
          <w:lang w:val="uk-UA" w:bidi="en-US"/>
        </w:rPr>
      </w:pPr>
      <w:r w:rsidRPr="001B2342">
        <w:rPr>
          <w:rFonts w:ascii="Arial" w:hAnsi="Arial" w:cs="Arial"/>
          <w:sz w:val="18"/>
          <w:szCs w:val="18"/>
          <w:lang w:val="uk-UA" w:bidi="en-US"/>
        </w:rPr>
        <w:t xml:space="preserve">Позитивним </w:t>
      </w:r>
      <w:r w:rsidR="00AA1B69" w:rsidRPr="001B2342">
        <w:rPr>
          <w:rFonts w:ascii="Arial" w:hAnsi="Arial" w:cs="Arial"/>
          <w:sz w:val="18"/>
          <w:szCs w:val="18"/>
          <w:lang w:val="uk-UA" w:bidi="en-US"/>
        </w:rPr>
        <w:t>зрушенням є те, що у 2014 році п</w:t>
      </w:r>
      <w:r w:rsidRPr="001B2342">
        <w:rPr>
          <w:rFonts w:ascii="Arial" w:hAnsi="Arial" w:cs="Arial"/>
          <w:sz w:val="18"/>
          <w:szCs w:val="18"/>
          <w:lang w:val="uk-UA" w:bidi="en-US"/>
        </w:rPr>
        <w:t>ар</w:t>
      </w:r>
      <w:r w:rsidR="00355622" w:rsidRPr="001B2342">
        <w:rPr>
          <w:rFonts w:ascii="Arial" w:hAnsi="Arial" w:cs="Arial"/>
          <w:sz w:val="18"/>
          <w:szCs w:val="18"/>
          <w:lang w:val="uk-UA" w:bidi="en-US"/>
        </w:rPr>
        <w:t>ламент ухвалив Закон № 1170-VII та</w:t>
      </w:r>
      <w:r w:rsidRPr="001B2342">
        <w:rPr>
          <w:rFonts w:ascii="Arial" w:hAnsi="Arial" w:cs="Arial"/>
          <w:sz w:val="18"/>
          <w:szCs w:val="18"/>
          <w:lang w:val="uk-UA" w:bidi="en-US"/>
        </w:rPr>
        <w:t xml:space="preserve"> виключ</w:t>
      </w:r>
      <w:r w:rsidR="00355622" w:rsidRPr="001B2342">
        <w:rPr>
          <w:rFonts w:ascii="Arial" w:hAnsi="Arial" w:cs="Arial"/>
          <w:sz w:val="18"/>
          <w:szCs w:val="18"/>
          <w:lang w:val="uk-UA" w:bidi="en-US"/>
        </w:rPr>
        <w:t>ив частину 3 статті</w:t>
      </w:r>
      <w:r w:rsidRPr="001B2342">
        <w:rPr>
          <w:rFonts w:ascii="Arial" w:hAnsi="Arial" w:cs="Arial"/>
          <w:sz w:val="18"/>
          <w:szCs w:val="18"/>
          <w:lang w:val="uk-UA" w:bidi="en-US"/>
        </w:rPr>
        <w:t xml:space="preserve"> 277 Цивільного кодексу</w:t>
      </w:r>
      <w:r w:rsidR="00355622" w:rsidRPr="001B2342">
        <w:rPr>
          <w:rFonts w:ascii="Arial" w:hAnsi="Arial" w:cs="Arial"/>
          <w:sz w:val="18"/>
          <w:szCs w:val="18"/>
          <w:lang w:val="uk-UA" w:bidi="en-US"/>
        </w:rPr>
        <w:t xml:space="preserve"> України</w:t>
      </w:r>
      <w:r w:rsidRPr="001B2342">
        <w:rPr>
          <w:rFonts w:ascii="Arial" w:hAnsi="Arial" w:cs="Arial"/>
          <w:sz w:val="18"/>
          <w:szCs w:val="18"/>
          <w:lang w:val="uk-UA" w:bidi="en-US"/>
        </w:rPr>
        <w:t xml:space="preserve">, </w:t>
      </w:r>
      <w:r w:rsidR="00355622" w:rsidRPr="001B2342">
        <w:rPr>
          <w:rFonts w:ascii="Arial" w:hAnsi="Arial" w:cs="Arial"/>
          <w:sz w:val="18"/>
          <w:szCs w:val="18"/>
          <w:lang w:val="uk-UA" w:bidi="en-US"/>
        </w:rPr>
        <w:t>яка передбачала</w:t>
      </w:r>
      <w:r w:rsidRPr="001B2342">
        <w:rPr>
          <w:rFonts w:ascii="Arial" w:hAnsi="Arial" w:cs="Arial"/>
          <w:sz w:val="18"/>
          <w:szCs w:val="18"/>
          <w:lang w:val="uk-UA" w:bidi="en-US"/>
        </w:rPr>
        <w:t xml:space="preserve">, що </w:t>
      </w:r>
      <w:r w:rsidR="00355622" w:rsidRPr="001B2342">
        <w:rPr>
          <w:rFonts w:ascii="Arial" w:hAnsi="Arial" w:cs="Arial"/>
          <w:sz w:val="18"/>
          <w:szCs w:val="18"/>
          <w:lang w:val="uk-UA" w:bidi="en-US"/>
        </w:rPr>
        <w:t>будь-яка негативна інформація про особу вважається недостовірною, якщо тільки особа не доведе її правдивість</w:t>
      </w:r>
      <w:r w:rsidRPr="001B2342">
        <w:rPr>
          <w:rFonts w:ascii="Arial" w:hAnsi="Arial" w:cs="Arial"/>
          <w:sz w:val="18"/>
          <w:szCs w:val="18"/>
          <w:lang w:val="uk-UA" w:bidi="en-US"/>
        </w:rPr>
        <w:t>. Це покладало на відповідача</w:t>
      </w:r>
      <w:r w:rsidR="00355622" w:rsidRPr="001B2342">
        <w:rPr>
          <w:rFonts w:ascii="Arial" w:hAnsi="Arial" w:cs="Arial"/>
          <w:sz w:val="18"/>
          <w:szCs w:val="18"/>
          <w:lang w:val="uk-UA" w:bidi="en-US"/>
        </w:rPr>
        <w:t xml:space="preserve"> у дифамаційних справах невиправданий тягар доведення та створювало стримуючий ефект для свободи вираження поглядів, особливо щодо резонансних питань публічного інтересу, не через страх того, що твердження неправдиві, а через неможливість доведення їх достовірності в суді та високі суми компенсацій, яких вимагали позивачі.</w:t>
      </w:r>
    </w:p>
    <w:p w:rsidR="002F31CA" w:rsidRPr="001B2342" w:rsidRDefault="00355622" w:rsidP="00DC49B7">
      <w:pPr>
        <w:numPr>
          <w:ilvl w:val="0"/>
          <w:numId w:val="1"/>
        </w:numPr>
        <w:spacing w:after="0" w:line="240" w:lineRule="auto"/>
        <w:ind w:left="284" w:hanging="284"/>
        <w:jc w:val="both"/>
        <w:rPr>
          <w:rFonts w:ascii="Arial" w:hAnsi="Arial" w:cs="Arial"/>
          <w:sz w:val="18"/>
          <w:szCs w:val="18"/>
          <w:lang w:val="uk-UA" w:bidi="en-US"/>
        </w:rPr>
      </w:pPr>
      <w:r w:rsidRPr="001B2342">
        <w:rPr>
          <w:rFonts w:ascii="Arial" w:hAnsi="Arial" w:cs="Arial"/>
          <w:sz w:val="18"/>
          <w:szCs w:val="18"/>
          <w:lang w:val="uk-UA" w:bidi="en-US"/>
        </w:rPr>
        <w:t>Водночас</w:t>
      </w:r>
      <w:r w:rsidR="002F31CA" w:rsidRPr="001B2342">
        <w:rPr>
          <w:rFonts w:ascii="Arial" w:hAnsi="Arial" w:cs="Arial"/>
          <w:sz w:val="18"/>
          <w:szCs w:val="18"/>
          <w:lang w:val="uk-UA" w:bidi="en-US"/>
        </w:rPr>
        <w:t xml:space="preserve">, у травні </w:t>
      </w:r>
      <w:r w:rsidR="002F31CA" w:rsidRPr="001B2342">
        <w:rPr>
          <w:rFonts w:ascii="Arial" w:hAnsi="Arial" w:cs="Arial"/>
          <w:sz w:val="18"/>
          <w:szCs w:val="18"/>
          <w:shd w:val="clear" w:color="auto" w:fill="FFFFFF"/>
          <w:lang w:val="uk-UA"/>
        </w:rPr>
        <w:t xml:space="preserve">2015 р. </w:t>
      </w:r>
      <w:r w:rsidR="002F31CA" w:rsidRPr="001B2342">
        <w:rPr>
          <w:rFonts w:ascii="Arial" w:hAnsi="Arial" w:cs="Arial"/>
          <w:sz w:val="18"/>
          <w:szCs w:val="18"/>
          <w:lang w:val="uk-UA" w:bidi="en-US"/>
        </w:rPr>
        <w:t xml:space="preserve">року </w:t>
      </w:r>
      <w:r w:rsidRPr="001B2342">
        <w:rPr>
          <w:rFonts w:ascii="Arial" w:hAnsi="Arial" w:cs="Arial"/>
          <w:sz w:val="18"/>
          <w:szCs w:val="18"/>
          <w:lang w:val="uk-UA" w:bidi="en-US"/>
        </w:rPr>
        <w:t xml:space="preserve">були ухвалені </w:t>
      </w:r>
      <w:r w:rsidR="002F31CA" w:rsidRPr="001B2342">
        <w:rPr>
          <w:rFonts w:ascii="Arial" w:hAnsi="Arial" w:cs="Arial"/>
          <w:sz w:val="18"/>
          <w:szCs w:val="18"/>
          <w:lang w:val="uk-UA" w:bidi="en-US"/>
        </w:rPr>
        <w:t xml:space="preserve">поправки до законодавства щодо </w:t>
      </w:r>
      <w:r w:rsidRPr="001B2342">
        <w:rPr>
          <w:rFonts w:ascii="Arial" w:hAnsi="Arial" w:cs="Arial"/>
          <w:sz w:val="18"/>
          <w:szCs w:val="18"/>
          <w:lang w:val="uk-UA" w:bidi="en-US"/>
        </w:rPr>
        <w:t>судового збору, які с</w:t>
      </w:r>
      <w:r w:rsidR="002F31CA" w:rsidRPr="001B2342">
        <w:rPr>
          <w:rFonts w:ascii="Arial" w:hAnsi="Arial" w:cs="Arial"/>
          <w:sz w:val="18"/>
          <w:szCs w:val="18"/>
          <w:lang w:val="uk-UA" w:bidi="en-US"/>
        </w:rPr>
        <w:t xml:space="preserve">касували прогресивну шкалу </w:t>
      </w:r>
      <w:r w:rsidRPr="001B2342">
        <w:rPr>
          <w:rFonts w:ascii="Arial" w:hAnsi="Arial" w:cs="Arial"/>
          <w:sz w:val="18"/>
          <w:szCs w:val="18"/>
          <w:lang w:val="uk-UA" w:bidi="en-US"/>
        </w:rPr>
        <w:t>нарахування збору</w:t>
      </w:r>
      <w:r w:rsidR="002F31CA" w:rsidRPr="001B2342">
        <w:rPr>
          <w:rFonts w:ascii="Arial" w:hAnsi="Arial" w:cs="Arial"/>
          <w:sz w:val="18"/>
          <w:szCs w:val="18"/>
          <w:lang w:val="uk-UA" w:bidi="en-US"/>
        </w:rPr>
        <w:t xml:space="preserve"> у </w:t>
      </w:r>
      <w:r w:rsidRPr="001B2342">
        <w:rPr>
          <w:rFonts w:ascii="Arial" w:hAnsi="Arial" w:cs="Arial"/>
          <w:sz w:val="18"/>
          <w:szCs w:val="18"/>
          <w:lang w:val="uk-UA" w:bidi="en-US"/>
        </w:rPr>
        <w:t>справах щодо</w:t>
      </w:r>
      <w:r w:rsidR="002F31CA" w:rsidRPr="001B2342">
        <w:rPr>
          <w:rFonts w:ascii="Arial" w:hAnsi="Arial" w:cs="Arial"/>
          <w:sz w:val="18"/>
          <w:szCs w:val="18"/>
          <w:lang w:val="uk-UA" w:bidi="en-US"/>
        </w:rPr>
        <w:t xml:space="preserve"> захисту честі, гідності та ділової ре</w:t>
      </w:r>
      <w:r w:rsidRPr="001B2342">
        <w:rPr>
          <w:rFonts w:ascii="Arial" w:hAnsi="Arial" w:cs="Arial"/>
          <w:sz w:val="18"/>
          <w:szCs w:val="18"/>
          <w:lang w:val="uk-UA" w:bidi="en-US"/>
        </w:rPr>
        <w:t>путації. Така шкала встановлюва</w:t>
      </w:r>
      <w:r w:rsidR="002F31CA" w:rsidRPr="001B2342">
        <w:rPr>
          <w:rFonts w:ascii="Arial" w:hAnsi="Arial" w:cs="Arial"/>
          <w:sz w:val="18"/>
          <w:szCs w:val="18"/>
          <w:lang w:val="uk-UA" w:bidi="en-US"/>
        </w:rPr>
        <w:t xml:space="preserve">ла пропорційне збільшення </w:t>
      </w:r>
      <w:r w:rsidRPr="001B2342">
        <w:rPr>
          <w:rFonts w:ascii="Arial" w:hAnsi="Arial" w:cs="Arial"/>
          <w:sz w:val="18"/>
          <w:szCs w:val="18"/>
          <w:lang w:val="uk-UA" w:bidi="en-US"/>
        </w:rPr>
        <w:t xml:space="preserve">ставки </w:t>
      </w:r>
      <w:r w:rsidR="002F31CA" w:rsidRPr="001B2342">
        <w:rPr>
          <w:rFonts w:ascii="Arial" w:hAnsi="Arial" w:cs="Arial"/>
          <w:sz w:val="18"/>
          <w:szCs w:val="18"/>
          <w:lang w:val="uk-UA" w:bidi="en-US"/>
        </w:rPr>
        <w:t>судових витрат, у випад</w:t>
      </w:r>
      <w:r w:rsidR="002F31CA" w:rsidRPr="001B2342">
        <w:rPr>
          <w:rFonts w:ascii="Arial" w:hAnsi="Arial" w:cs="Arial"/>
          <w:sz w:val="18"/>
          <w:szCs w:val="18"/>
          <w:lang w:val="uk-UA" w:bidi="en-US"/>
        </w:rPr>
        <w:softHyphen/>
        <w:t xml:space="preserve">ках коли позивач домагався надзвичайно високої </w:t>
      </w:r>
      <w:r w:rsidRPr="001B2342">
        <w:rPr>
          <w:rFonts w:ascii="Arial" w:hAnsi="Arial" w:cs="Arial"/>
          <w:sz w:val="18"/>
          <w:szCs w:val="18"/>
          <w:lang w:val="uk-UA" w:bidi="en-US"/>
        </w:rPr>
        <w:t xml:space="preserve">моральної </w:t>
      </w:r>
      <w:r w:rsidR="002F31CA" w:rsidRPr="001B2342">
        <w:rPr>
          <w:rFonts w:ascii="Arial" w:hAnsi="Arial" w:cs="Arial"/>
          <w:sz w:val="18"/>
          <w:szCs w:val="18"/>
          <w:lang w:val="uk-UA" w:bidi="en-US"/>
        </w:rPr>
        <w:t>компенсації</w:t>
      </w:r>
      <w:r w:rsidR="009B46C9" w:rsidRPr="001B2342">
        <w:rPr>
          <w:rFonts w:ascii="Arial" w:hAnsi="Arial" w:cs="Arial"/>
          <w:sz w:val="18"/>
          <w:szCs w:val="18"/>
          <w:lang w:val="uk-UA" w:bidi="en-US"/>
        </w:rPr>
        <w:t>. Скасу</w:t>
      </w:r>
      <w:r w:rsidR="009B46C9" w:rsidRPr="001B2342">
        <w:rPr>
          <w:rFonts w:ascii="Arial" w:hAnsi="Arial" w:cs="Arial"/>
          <w:sz w:val="18"/>
          <w:szCs w:val="18"/>
          <w:lang w:val="uk-UA" w:bidi="en-US"/>
        </w:rPr>
        <w:softHyphen/>
        <w:t xml:space="preserve">вання такої системи </w:t>
      </w:r>
      <w:r w:rsidRPr="001B2342">
        <w:rPr>
          <w:rFonts w:ascii="Arial" w:hAnsi="Arial" w:cs="Arial"/>
          <w:sz w:val="18"/>
          <w:szCs w:val="18"/>
          <w:lang w:val="uk-UA" w:bidi="en-US"/>
        </w:rPr>
        <w:t>дозволить позивачам вимагати більші суми відшкодування моральної шкоди</w:t>
      </w:r>
      <w:r w:rsidR="00364610" w:rsidRPr="001B2342">
        <w:rPr>
          <w:rFonts w:ascii="Arial" w:hAnsi="Arial" w:cs="Arial"/>
          <w:sz w:val="18"/>
          <w:szCs w:val="18"/>
          <w:lang w:val="uk-UA" w:bidi="en-US"/>
        </w:rPr>
        <w:t>, що саме по собі може мати «охолоджувальний ефект» для ЗМІ, особливо журналістів-розслідувачів</w:t>
      </w:r>
      <w:r w:rsidR="002F31CA" w:rsidRPr="001B2342">
        <w:rPr>
          <w:rFonts w:ascii="Arial" w:hAnsi="Arial" w:cs="Arial"/>
          <w:sz w:val="18"/>
          <w:szCs w:val="18"/>
          <w:shd w:val="clear" w:color="auto" w:fill="FFFFFF"/>
          <w:lang w:val="uk-UA"/>
        </w:rPr>
        <w:t>.</w:t>
      </w:r>
    </w:p>
    <w:p w:rsidR="002F31CA" w:rsidRPr="001B2342" w:rsidRDefault="00364610" w:rsidP="00DC49B7">
      <w:pPr>
        <w:numPr>
          <w:ilvl w:val="0"/>
          <w:numId w:val="1"/>
        </w:numPr>
        <w:spacing w:line="240" w:lineRule="auto"/>
        <w:ind w:left="284" w:hanging="284"/>
        <w:jc w:val="both"/>
        <w:rPr>
          <w:rFonts w:ascii="Arial" w:hAnsi="Arial" w:cs="Arial"/>
          <w:sz w:val="18"/>
          <w:szCs w:val="18"/>
          <w:lang w:val="uk-UA" w:bidi="en-US"/>
        </w:rPr>
      </w:pPr>
      <w:r w:rsidRPr="001B2342">
        <w:rPr>
          <w:rFonts w:ascii="Arial" w:hAnsi="Arial" w:cs="Arial"/>
          <w:sz w:val="18"/>
          <w:szCs w:val="18"/>
          <w:shd w:val="clear" w:color="auto" w:fill="FFFFFF"/>
          <w:lang w:val="uk-UA"/>
        </w:rPr>
        <w:t>Ще одна</w:t>
      </w:r>
      <w:r w:rsidR="002F31CA" w:rsidRPr="001B2342">
        <w:rPr>
          <w:rFonts w:ascii="Arial" w:hAnsi="Arial" w:cs="Arial"/>
          <w:sz w:val="18"/>
          <w:szCs w:val="18"/>
          <w:shd w:val="clear" w:color="auto" w:fill="FFFFFF"/>
          <w:lang w:val="uk-UA"/>
        </w:rPr>
        <w:t xml:space="preserve"> проблема полягає у відсутності </w:t>
      </w:r>
      <w:r w:rsidRPr="001B2342">
        <w:rPr>
          <w:rFonts w:ascii="Arial" w:hAnsi="Arial" w:cs="Arial"/>
          <w:sz w:val="18"/>
          <w:szCs w:val="18"/>
          <w:shd w:val="clear" w:color="auto" w:fill="FFFFFF"/>
          <w:lang w:val="uk-UA"/>
        </w:rPr>
        <w:t>обмеження позовної давності у всіх справах щодо дифамації</w:t>
      </w:r>
      <w:r w:rsidR="002F31CA" w:rsidRPr="001B2342">
        <w:rPr>
          <w:rFonts w:ascii="Arial" w:hAnsi="Arial" w:cs="Arial"/>
          <w:sz w:val="18"/>
          <w:szCs w:val="18"/>
          <w:shd w:val="clear" w:color="auto" w:fill="FFFFFF"/>
          <w:lang w:val="uk-UA"/>
        </w:rPr>
        <w:t xml:space="preserve">: наразі єдине обмеження </w:t>
      </w:r>
      <w:r w:rsidRPr="001B2342">
        <w:rPr>
          <w:rFonts w:ascii="Arial" w:hAnsi="Arial" w:cs="Arial"/>
          <w:sz w:val="18"/>
          <w:szCs w:val="18"/>
          <w:shd w:val="clear" w:color="auto" w:fill="FFFFFF"/>
          <w:lang w:val="uk-UA"/>
        </w:rPr>
        <w:t xml:space="preserve">в </w:t>
      </w:r>
      <w:r w:rsidR="001B2342">
        <w:rPr>
          <w:rFonts w:ascii="Arial" w:hAnsi="Arial" w:cs="Arial"/>
          <w:sz w:val="18"/>
          <w:szCs w:val="18"/>
          <w:shd w:val="clear" w:color="auto" w:fill="FFFFFF"/>
          <w:lang w:val="uk-UA"/>
        </w:rPr>
        <w:t>один</w:t>
      </w:r>
      <w:r w:rsidRPr="001B2342">
        <w:rPr>
          <w:rFonts w:ascii="Arial" w:hAnsi="Arial" w:cs="Arial"/>
          <w:sz w:val="18"/>
          <w:szCs w:val="18"/>
          <w:shd w:val="clear" w:color="auto" w:fill="FFFFFF"/>
          <w:lang w:val="uk-UA"/>
        </w:rPr>
        <w:t xml:space="preserve"> рік </w:t>
      </w:r>
      <w:r w:rsidR="002F31CA" w:rsidRPr="001B2342">
        <w:rPr>
          <w:rFonts w:ascii="Arial" w:hAnsi="Arial" w:cs="Arial"/>
          <w:sz w:val="18"/>
          <w:szCs w:val="18"/>
          <w:shd w:val="clear" w:color="auto" w:fill="FFFFFF"/>
          <w:lang w:val="uk-UA"/>
        </w:rPr>
        <w:t xml:space="preserve">стосується </w:t>
      </w:r>
      <w:r w:rsidRPr="001B2342">
        <w:rPr>
          <w:rFonts w:ascii="Arial" w:hAnsi="Arial" w:cs="Arial"/>
          <w:sz w:val="18"/>
          <w:szCs w:val="18"/>
          <w:shd w:val="clear" w:color="auto" w:fill="FFFFFF"/>
          <w:lang w:val="uk-UA"/>
        </w:rPr>
        <w:t>вимог про спростування недостовірної інформації або надання права на відповідь</w:t>
      </w:r>
      <w:r w:rsidR="002F31CA" w:rsidRPr="001B2342">
        <w:rPr>
          <w:rFonts w:ascii="Arial" w:hAnsi="Arial" w:cs="Arial"/>
          <w:sz w:val="18"/>
          <w:szCs w:val="18"/>
          <w:shd w:val="clear" w:color="auto" w:fill="FFFFFF"/>
          <w:lang w:val="uk-UA"/>
        </w:rPr>
        <w:t xml:space="preserve">. </w:t>
      </w:r>
      <w:r w:rsidR="002F31CA" w:rsidRPr="001B2342">
        <w:rPr>
          <w:rFonts w:ascii="Arial" w:hAnsi="Arial" w:cs="Arial"/>
          <w:sz w:val="18"/>
          <w:szCs w:val="18"/>
          <w:lang w:val="uk-UA" w:bidi="en-US"/>
        </w:rPr>
        <w:t xml:space="preserve">Немає обмеження стосовно </w:t>
      </w:r>
      <w:r w:rsidR="001B2342">
        <w:rPr>
          <w:rFonts w:ascii="Arial" w:hAnsi="Arial" w:cs="Arial"/>
          <w:sz w:val="18"/>
          <w:szCs w:val="18"/>
          <w:lang w:val="uk-UA" w:bidi="en-US"/>
        </w:rPr>
        <w:t>строків пред’явлення вимог моральної компенсації</w:t>
      </w:r>
      <w:r w:rsidRPr="001B2342">
        <w:rPr>
          <w:rFonts w:ascii="Arial" w:hAnsi="Arial" w:cs="Arial"/>
          <w:sz w:val="18"/>
          <w:szCs w:val="18"/>
          <w:lang w:val="uk-UA" w:bidi="en-US"/>
        </w:rPr>
        <w:t>.</w:t>
      </w:r>
      <w:r w:rsidR="002F31CA" w:rsidRPr="001B2342">
        <w:rPr>
          <w:rFonts w:ascii="Arial" w:hAnsi="Arial" w:cs="Arial"/>
          <w:sz w:val="18"/>
          <w:szCs w:val="18"/>
          <w:lang w:val="uk-UA" w:bidi="en-US"/>
        </w:rPr>
        <w:t xml:space="preserve"> </w:t>
      </w:r>
      <w:r w:rsidRPr="001B2342">
        <w:rPr>
          <w:rFonts w:ascii="Arial" w:hAnsi="Arial" w:cs="Arial"/>
          <w:sz w:val="18"/>
          <w:szCs w:val="18"/>
          <w:lang w:val="uk-UA" w:bidi="en-US"/>
        </w:rPr>
        <w:t xml:space="preserve">Це дозволяє </w:t>
      </w:r>
      <w:r w:rsidR="002F31CA" w:rsidRPr="001B2342">
        <w:rPr>
          <w:rFonts w:ascii="Arial" w:hAnsi="Arial" w:cs="Arial"/>
          <w:sz w:val="18"/>
          <w:szCs w:val="18"/>
          <w:lang w:val="uk-UA" w:bidi="en-US"/>
        </w:rPr>
        <w:t xml:space="preserve">ініціювати справи </w:t>
      </w:r>
      <w:r w:rsidRPr="001B2342">
        <w:rPr>
          <w:rFonts w:ascii="Arial" w:hAnsi="Arial" w:cs="Arial"/>
          <w:sz w:val="18"/>
          <w:szCs w:val="18"/>
          <w:lang w:val="uk-UA" w:bidi="en-US"/>
        </w:rPr>
        <w:t>тривалий час після моменту оприлюднення інформації</w:t>
      </w:r>
      <w:r w:rsidR="002F31CA" w:rsidRPr="001B2342">
        <w:rPr>
          <w:rFonts w:ascii="Arial" w:hAnsi="Arial" w:cs="Arial"/>
          <w:sz w:val="18"/>
          <w:szCs w:val="18"/>
          <w:lang w:val="uk-UA" w:bidi="en-US"/>
        </w:rPr>
        <w:t xml:space="preserve">, </w:t>
      </w:r>
      <w:r w:rsidRPr="001B2342">
        <w:rPr>
          <w:rFonts w:ascii="Arial" w:hAnsi="Arial" w:cs="Arial"/>
          <w:sz w:val="18"/>
          <w:szCs w:val="18"/>
          <w:lang w:val="uk-UA" w:bidi="en-US"/>
        </w:rPr>
        <w:t>підриваючи здатність ЗМІ забезпечити собі належний захист.</w:t>
      </w:r>
    </w:p>
    <w:p w:rsidR="002F31CA" w:rsidRPr="00B479E4" w:rsidRDefault="002F31CA" w:rsidP="00DC49B7">
      <w:pPr>
        <w:spacing w:line="240" w:lineRule="auto"/>
        <w:ind w:left="284" w:hanging="284"/>
        <w:jc w:val="both"/>
        <w:rPr>
          <w:rFonts w:ascii="Arial" w:hAnsi="Arial" w:cs="Arial"/>
          <w:b/>
          <w:bCs/>
          <w:i/>
          <w:iCs/>
          <w:sz w:val="18"/>
          <w:szCs w:val="18"/>
          <w:lang w:val="uk-UA" w:bidi="en-US"/>
        </w:rPr>
      </w:pPr>
      <w:r w:rsidRPr="00B479E4">
        <w:rPr>
          <w:rFonts w:ascii="Arial" w:hAnsi="Arial" w:cs="Arial"/>
          <w:b/>
          <w:bCs/>
          <w:i/>
          <w:iCs/>
          <w:sz w:val="18"/>
          <w:szCs w:val="18"/>
          <w:lang w:val="uk-UA" w:bidi="en-US"/>
        </w:rPr>
        <w:t>Рекомендації:</w:t>
      </w:r>
    </w:p>
    <w:p w:rsidR="002F31CA" w:rsidRPr="0035605A" w:rsidRDefault="002F31CA" w:rsidP="0035605A">
      <w:pPr>
        <w:numPr>
          <w:ilvl w:val="0"/>
          <w:numId w:val="1"/>
        </w:numPr>
        <w:spacing w:line="240" w:lineRule="auto"/>
        <w:ind w:left="284" w:hanging="284"/>
        <w:jc w:val="both"/>
        <w:rPr>
          <w:rFonts w:ascii="Arial" w:hAnsi="Arial" w:cs="Arial"/>
          <w:i/>
          <w:sz w:val="18"/>
          <w:szCs w:val="18"/>
          <w:lang w:val="uk-UA" w:bidi="en-US"/>
        </w:rPr>
      </w:pPr>
      <w:r w:rsidRPr="0035605A">
        <w:rPr>
          <w:rFonts w:ascii="Arial" w:hAnsi="Arial" w:cs="Arial"/>
          <w:i/>
          <w:iCs/>
          <w:sz w:val="18"/>
          <w:szCs w:val="18"/>
          <w:lang w:val="uk-UA" w:bidi="en-US"/>
        </w:rPr>
        <w:t xml:space="preserve"> </w:t>
      </w:r>
      <w:r w:rsidR="0035605A" w:rsidRPr="0035605A">
        <w:rPr>
          <w:rFonts w:ascii="Arial" w:hAnsi="Arial" w:cs="Arial"/>
          <w:i/>
          <w:sz w:val="18"/>
          <w:szCs w:val="18"/>
          <w:lang w:val="uk-UA" w:bidi="en-US"/>
        </w:rPr>
        <w:t>Медіа-власність, концентрація і суспільне мовлення</w:t>
      </w:r>
      <w:r w:rsidRPr="0035605A">
        <w:rPr>
          <w:rFonts w:ascii="Arial" w:hAnsi="Arial" w:cs="Arial"/>
          <w:i/>
          <w:sz w:val="18"/>
          <w:szCs w:val="18"/>
          <w:lang w:val="uk-UA" w:bidi="en-US"/>
        </w:rPr>
        <w:t xml:space="preserve"> </w:t>
      </w:r>
    </w:p>
    <w:p w:rsidR="002F31CA" w:rsidRPr="00B479E4" w:rsidRDefault="00FF4521" w:rsidP="007D2D01">
      <w:pPr>
        <w:numPr>
          <w:ilvl w:val="0"/>
          <w:numId w:val="4"/>
        </w:numPr>
        <w:spacing w:after="0" w:line="240" w:lineRule="auto"/>
        <w:ind w:left="568" w:hanging="284"/>
        <w:jc w:val="both"/>
        <w:rPr>
          <w:rFonts w:ascii="Arial" w:hAnsi="Arial" w:cs="Arial"/>
          <w:sz w:val="18"/>
          <w:szCs w:val="18"/>
          <w:lang w:val="uk-UA" w:bidi="en-US"/>
        </w:rPr>
      </w:pPr>
      <w:r w:rsidRPr="00B479E4">
        <w:rPr>
          <w:rFonts w:ascii="Arial" w:hAnsi="Arial" w:cs="Arial"/>
          <w:sz w:val="18"/>
          <w:szCs w:val="18"/>
          <w:lang w:val="uk-UA" w:bidi="en-US"/>
        </w:rPr>
        <w:t>Внести</w:t>
      </w:r>
      <w:r w:rsidR="007D2D01">
        <w:rPr>
          <w:rFonts w:ascii="Arial" w:hAnsi="Arial" w:cs="Arial"/>
          <w:sz w:val="18"/>
          <w:szCs w:val="18"/>
          <w:lang w:val="uk-UA" w:bidi="en-US"/>
        </w:rPr>
        <w:t xml:space="preserve"> поправки в З</w:t>
      </w:r>
      <w:r w:rsidR="00A64A3A">
        <w:rPr>
          <w:rFonts w:ascii="Arial" w:hAnsi="Arial" w:cs="Arial"/>
          <w:sz w:val="18"/>
          <w:szCs w:val="18"/>
          <w:lang w:val="uk-UA" w:bidi="en-US"/>
        </w:rPr>
        <w:t>акон</w:t>
      </w:r>
      <w:r w:rsidR="007D2D01">
        <w:rPr>
          <w:rFonts w:ascii="Arial" w:hAnsi="Arial" w:cs="Arial"/>
          <w:sz w:val="18"/>
          <w:szCs w:val="18"/>
          <w:lang w:val="uk-UA" w:bidi="en-US"/>
        </w:rPr>
        <w:t xml:space="preserve"> України </w:t>
      </w:r>
      <w:r w:rsidR="00A64A3A">
        <w:rPr>
          <w:rFonts w:ascii="Arial" w:hAnsi="Arial" w:cs="Arial"/>
          <w:sz w:val="18"/>
          <w:szCs w:val="18"/>
          <w:lang w:val="uk-UA" w:bidi="en-US"/>
        </w:rPr>
        <w:t>«П</w:t>
      </w:r>
      <w:r w:rsidR="002F31CA" w:rsidRPr="00B479E4">
        <w:rPr>
          <w:rFonts w:ascii="Arial" w:hAnsi="Arial" w:cs="Arial"/>
          <w:sz w:val="18"/>
          <w:szCs w:val="18"/>
          <w:lang w:val="uk-UA" w:bidi="en-US"/>
        </w:rPr>
        <w:t>ро реформування державних і комунальних друкованих засобів масової інформації</w:t>
      </w:r>
      <w:r w:rsidR="00A64A3A">
        <w:rPr>
          <w:rFonts w:ascii="Arial" w:hAnsi="Arial" w:cs="Arial"/>
          <w:sz w:val="18"/>
          <w:szCs w:val="18"/>
          <w:lang w:val="uk-UA" w:bidi="en-US"/>
        </w:rPr>
        <w:t xml:space="preserve">» і </w:t>
      </w:r>
      <w:r w:rsidR="007D2D01">
        <w:rPr>
          <w:rFonts w:ascii="Arial" w:hAnsi="Arial" w:cs="Arial"/>
          <w:sz w:val="18"/>
          <w:szCs w:val="18"/>
          <w:lang w:val="uk-UA" w:bidi="en-US"/>
        </w:rPr>
        <w:t>Закон України</w:t>
      </w:r>
      <w:r w:rsidR="00A64A3A">
        <w:rPr>
          <w:rFonts w:ascii="Arial" w:hAnsi="Arial" w:cs="Arial"/>
          <w:sz w:val="18"/>
          <w:szCs w:val="18"/>
          <w:lang w:val="uk-UA" w:bidi="en-US"/>
        </w:rPr>
        <w:t xml:space="preserve"> «П</w:t>
      </w:r>
      <w:r w:rsidR="002F31CA" w:rsidRPr="00B479E4">
        <w:rPr>
          <w:rFonts w:ascii="Arial" w:hAnsi="Arial" w:cs="Arial"/>
          <w:sz w:val="18"/>
          <w:szCs w:val="18"/>
          <w:lang w:val="uk-UA" w:bidi="en-US"/>
        </w:rPr>
        <w:t>ро суспільне телебачення і радіомовлення України</w:t>
      </w:r>
      <w:r w:rsidR="00A64A3A">
        <w:rPr>
          <w:rFonts w:ascii="Arial" w:hAnsi="Arial" w:cs="Arial"/>
          <w:sz w:val="18"/>
          <w:szCs w:val="18"/>
          <w:lang w:val="uk-UA" w:bidi="en-US"/>
        </w:rPr>
        <w:t>»</w:t>
      </w:r>
      <w:r w:rsidR="002F31CA" w:rsidRPr="00B479E4">
        <w:rPr>
          <w:rFonts w:ascii="Arial" w:hAnsi="Arial" w:cs="Arial"/>
          <w:sz w:val="18"/>
          <w:szCs w:val="18"/>
          <w:lang w:val="uk-UA" w:bidi="en-US"/>
        </w:rPr>
        <w:t xml:space="preserve"> для забез</w:t>
      </w:r>
      <w:r w:rsidR="002F31CA" w:rsidRPr="00B479E4">
        <w:rPr>
          <w:rFonts w:ascii="Arial" w:hAnsi="Arial" w:cs="Arial"/>
          <w:sz w:val="18"/>
          <w:szCs w:val="18"/>
          <w:lang w:val="uk-UA" w:bidi="en-US"/>
        </w:rPr>
        <w:softHyphen/>
        <w:t>пе</w:t>
      </w:r>
      <w:r w:rsidR="002F31CA" w:rsidRPr="00B479E4">
        <w:rPr>
          <w:rFonts w:ascii="Arial" w:hAnsi="Arial" w:cs="Arial"/>
          <w:sz w:val="18"/>
          <w:szCs w:val="18"/>
          <w:lang w:val="uk-UA" w:bidi="en-US"/>
        </w:rPr>
        <w:softHyphen/>
        <w:t>чення реформування державних ЗМІ відповідно</w:t>
      </w:r>
      <w:r w:rsidR="00A64A3A">
        <w:rPr>
          <w:rFonts w:ascii="Arial" w:hAnsi="Arial" w:cs="Arial"/>
          <w:sz w:val="18"/>
          <w:szCs w:val="18"/>
          <w:lang w:val="uk-UA" w:bidi="en-US"/>
        </w:rPr>
        <w:t xml:space="preserve"> до</w:t>
      </w:r>
      <w:r w:rsidR="002F31CA" w:rsidRPr="00B479E4">
        <w:rPr>
          <w:rFonts w:ascii="Arial" w:hAnsi="Arial" w:cs="Arial"/>
          <w:sz w:val="18"/>
          <w:szCs w:val="18"/>
          <w:lang w:val="uk-UA" w:bidi="en-US"/>
        </w:rPr>
        <w:t xml:space="preserve"> міжнародни</w:t>
      </w:r>
      <w:r w:rsidR="00A64A3A">
        <w:rPr>
          <w:rFonts w:ascii="Arial" w:hAnsi="Arial" w:cs="Arial"/>
          <w:sz w:val="18"/>
          <w:szCs w:val="18"/>
          <w:lang w:val="uk-UA" w:bidi="en-US"/>
        </w:rPr>
        <w:t>х</w:t>
      </w:r>
      <w:r w:rsidR="002F31CA" w:rsidRPr="00B479E4">
        <w:rPr>
          <w:rFonts w:ascii="Arial" w:hAnsi="Arial" w:cs="Arial"/>
          <w:sz w:val="18"/>
          <w:szCs w:val="18"/>
          <w:lang w:val="uk-UA" w:bidi="en-US"/>
        </w:rPr>
        <w:t xml:space="preserve"> стандарт</w:t>
      </w:r>
      <w:r w:rsidR="00A64A3A">
        <w:rPr>
          <w:rFonts w:ascii="Arial" w:hAnsi="Arial" w:cs="Arial"/>
          <w:sz w:val="18"/>
          <w:szCs w:val="18"/>
          <w:lang w:val="uk-UA" w:bidi="en-US"/>
        </w:rPr>
        <w:t>ів</w:t>
      </w:r>
      <w:r w:rsidR="002F31CA" w:rsidRPr="00B479E4">
        <w:rPr>
          <w:rFonts w:ascii="Arial" w:hAnsi="Arial" w:cs="Arial"/>
          <w:sz w:val="18"/>
          <w:szCs w:val="18"/>
          <w:lang w:val="uk-UA" w:bidi="en-US"/>
        </w:rPr>
        <w:t>, гаранту</w:t>
      </w:r>
      <w:r w:rsidR="002F31CA" w:rsidRPr="00B479E4">
        <w:rPr>
          <w:rFonts w:ascii="Arial" w:hAnsi="Arial" w:cs="Arial"/>
          <w:sz w:val="18"/>
          <w:szCs w:val="18"/>
          <w:lang w:val="uk-UA" w:bidi="en-US"/>
        </w:rPr>
        <w:softHyphen/>
        <w:t>ючи україн</w:t>
      </w:r>
      <w:r w:rsidR="002F31CA" w:rsidRPr="00B479E4">
        <w:rPr>
          <w:rFonts w:ascii="Arial" w:hAnsi="Arial" w:cs="Arial"/>
          <w:sz w:val="18"/>
          <w:szCs w:val="18"/>
          <w:lang w:val="uk-UA" w:bidi="en-US"/>
        </w:rPr>
        <w:softHyphen/>
        <w:t>ському н</w:t>
      </w:r>
      <w:r w:rsidR="00351590" w:rsidRPr="00B479E4">
        <w:rPr>
          <w:rFonts w:ascii="Arial" w:hAnsi="Arial" w:cs="Arial"/>
          <w:sz w:val="18"/>
          <w:szCs w:val="18"/>
          <w:lang w:val="uk-UA" w:bidi="en-US"/>
        </w:rPr>
        <w:t>ас</w:t>
      </w:r>
      <w:r w:rsidR="007D2D01">
        <w:rPr>
          <w:rFonts w:ascii="Arial" w:hAnsi="Arial" w:cs="Arial"/>
          <w:sz w:val="18"/>
          <w:szCs w:val="18"/>
          <w:lang w:val="uk-UA" w:bidi="en-US"/>
        </w:rPr>
        <w:t>еленню доступ до об’єктивних медіа</w:t>
      </w:r>
      <w:r w:rsidR="002F31CA" w:rsidRPr="00B479E4">
        <w:rPr>
          <w:rFonts w:ascii="Arial" w:hAnsi="Arial" w:cs="Arial"/>
          <w:sz w:val="18"/>
          <w:szCs w:val="18"/>
          <w:lang w:val="uk-UA" w:bidi="en-US"/>
        </w:rPr>
        <w:t>.</w:t>
      </w:r>
    </w:p>
    <w:p w:rsidR="002F31CA" w:rsidRDefault="002F31CA" w:rsidP="007D2D01">
      <w:pPr>
        <w:numPr>
          <w:ilvl w:val="0"/>
          <w:numId w:val="4"/>
        </w:numPr>
        <w:spacing w:after="0" w:line="240" w:lineRule="auto"/>
        <w:ind w:left="568" w:hanging="284"/>
        <w:jc w:val="both"/>
        <w:rPr>
          <w:rFonts w:ascii="Arial" w:hAnsi="Arial" w:cs="Arial"/>
          <w:sz w:val="18"/>
          <w:szCs w:val="18"/>
          <w:lang w:val="uk-UA" w:bidi="en-US"/>
        </w:rPr>
      </w:pPr>
      <w:r w:rsidRPr="00B479E4">
        <w:rPr>
          <w:rFonts w:ascii="Arial" w:hAnsi="Arial" w:cs="Arial"/>
          <w:sz w:val="18"/>
          <w:szCs w:val="18"/>
          <w:lang w:val="uk-UA" w:bidi="en-US"/>
        </w:rPr>
        <w:t xml:space="preserve">Забезпечити ефективне впровадження </w:t>
      </w:r>
      <w:r w:rsidR="007D2D01">
        <w:rPr>
          <w:rFonts w:ascii="Arial" w:hAnsi="Arial" w:cs="Arial"/>
          <w:sz w:val="18"/>
          <w:szCs w:val="18"/>
          <w:lang w:val="uk-UA" w:bidi="en-US"/>
        </w:rPr>
        <w:t>законодавства</w:t>
      </w:r>
      <w:r w:rsidRPr="00B479E4">
        <w:rPr>
          <w:rFonts w:ascii="Arial" w:hAnsi="Arial" w:cs="Arial"/>
          <w:sz w:val="18"/>
          <w:szCs w:val="18"/>
          <w:lang w:val="uk-UA" w:bidi="en-US"/>
        </w:rPr>
        <w:t xml:space="preserve"> про </w:t>
      </w:r>
      <w:r w:rsidR="007D2D01">
        <w:rPr>
          <w:rFonts w:ascii="Arial" w:hAnsi="Arial" w:cs="Arial"/>
          <w:sz w:val="18"/>
          <w:szCs w:val="18"/>
          <w:lang w:val="uk-UA" w:bidi="en-US"/>
        </w:rPr>
        <w:t xml:space="preserve">прозорість </w:t>
      </w:r>
      <w:r w:rsidRPr="00B479E4">
        <w:rPr>
          <w:rFonts w:ascii="Arial" w:hAnsi="Arial" w:cs="Arial"/>
          <w:sz w:val="18"/>
          <w:szCs w:val="18"/>
          <w:lang w:val="uk-UA" w:bidi="en-US"/>
        </w:rPr>
        <w:t>медіа</w:t>
      </w:r>
      <w:r w:rsidR="007D2D01">
        <w:rPr>
          <w:rFonts w:ascii="Arial" w:hAnsi="Arial" w:cs="Arial"/>
          <w:sz w:val="18"/>
          <w:szCs w:val="18"/>
          <w:lang w:val="uk-UA" w:bidi="en-US"/>
        </w:rPr>
        <w:t>-</w:t>
      </w:r>
      <w:r w:rsidRPr="00B479E4">
        <w:rPr>
          <w:rFonts w:ascii="Arial" w:hAnsi="Arial" w:cs="Arial"/>
          <w:sz w:val="18"/>
          <w:szCs w:val="18"/>
          <w:lang w:val="uk-UA" w:bidi="en-US"/>
        </w:rPr>
        <w:t>влас</w:t>
      </w:r>
      <w:r w:rsidR="007D2D01">
        <w:rPr>
          <w:rFonts w:ascii="Arial" w:hAnsi="Arial" w:cs="Arial"/>
          <w:sz w:val="18"/>
          <w:szCs w:val="18"/>
          <w:lang w:val="uk-UA" w:bidi="en-US"/>
        </w:rPr>
        <w:t>ності</w:t>
      </w:r>
      <w:r w:rsidRPr="00B479E4">
        <w:rPr>
          <w:rFonts w:ascii="Arial" w:hAnsi="Arial" w:cs="Arial"/>
          <w:sz w:val="18"/>
          <w:szCs w:val="18"/>
          <w:lang w:val="uk-UA" w:bidi="en-US"/>
        </w:rPr>
        <w:t xml:space="preserve"> та сприяти прий</w:t>
      </w:r>
      <w:r w:rsidRPr="00B479E4">
        <w:rPr>
          <w:rFonts w:ascii="Arial" w:hAnsi="Arial" w:cs="Arial"/>
          <w:sz w:val="18"/>
          <w:szCs w:val="18"/>
          <w:lang w:val="uk-UA" w:bidi="en-US"/>
        </w:rPr>
        <w:softHyphen/>
        <w:t>нят</w:t>
      </w:r>
      <w:r w:rsidRPr="00B479E4">
        <w:rPr>
          <w:rFonts w:ascii="Arial" w:hAnsi="Arial" w:cs="Arial"/>
          <w:sz w:val="18"/>
          <w:szCs w:val="18"/>
          <w:lang w:val="uk-UA" w:bidi="en-US"/>
        </w:rPr>
        <w:softHyphen/>
        <w:t xml:space="preserve">тю конкретних законів, що </w:t>
      </w:r>
      <w:r w:rsidR="007D2D01">
        <w:rPr>
          <w:rFonts w:ascii="Arial" w:hAnsi="Arial" w:cs="Arial"/>
          <w:sz w:val="18"/>
          <w:szCs w:val="18"/>
          <w:lang w:val="uk-UA" w:bidi="en-US"/>
        </w:rPr>
        <w:t>гарантуватимуть</w:t>
      </w:r>
      <w:r w:rsidRPr="00B479E4">
        <w:rPr>
          <w:rFonts w:ascii="Arial" w:hAnsi="Arial" w:cs="Arial"/>
          <w:sz w:val="18"/>
          <w:szCs w:val="18"/>
          <w:lang w:val="uk-UA" w:bidi="en-US"/>
        </w:rPr>
        <w:t xml:space="preserve"> плюралізм та запобігатимуть надмірній концентрації власності</w:t>
      </w:r>
      <w:r w:rsidR="007D2D01">
        <w:rPr>
          <w:rFonts w:ascii="Arial" w:hAnsi="Arial" w:cs="Arial"/>
          <w:sz w:val="18"/>
          <w:szCs w:val="18"/>
          <w:lang w:val="uk-UA" w:bidi="en-US"/>
        </w:rPr>
        <w:t xml:space="preserve"> на ЗМІ. Особлива увага при розробці політики має приділятись питанням конфлікту інтересів.</w:t>
      </w:r>
    </w:p>
    <w:p w:rsidR="007D2D01" w:rsidRPr="00B479E4" w:rsidRDefault="007D2D01" w:rsidP="007D2D01">
      <w:pPr>
        <w:spacing w:after="0" w:line="240" w:lineRule="auto"/>
        <w:ind w:left="568"/>
        <w:jc w:val="both"/>
        <w:rPr>
          <w:rFonts w:ascii="Arial" w:hAnsi="Arial" w:cs="Arial"/>
          <w:sz w:val="18"/>
          <w:szCs w:val="18"/>
          <w:lang w:val="uk-UA" w:bidi="en-US"/>
        </w:rPr>
      </w:pPr>
    </w:p>
    <w:p w:rsidR="002F31CA" w:rsidRPr="00B479E4" w:rsidRDefault="002F31CA" w:rsidP="002F31CA">
      <w:pPr>
        <w:numPr>
          <w:ilvl w:val="0"/>
          <w:numId w:val="1"/>
        </w:numPr>
        <w:spacing w:line="240" w:lineRule="auto"/>
        <w:ind w:left="284" w:hanging="284"/>
        <w:jc w:val="both"/>
        <w:rPr>
          <w:rFonts w:ascii="Arial" w:hAnsi="Arial" w:cs="Arial"/>
          <w:i/>
          <w:sz w:val="18"/>
          <w:szCs w:val="18"/>
          <w:lang w:val="uk-UA" w:bidi="en-US"/>
        </w:rPr>
      </w:pPr>
      <w:r w:rsidRPr="00B479E4">
        <w:rPr>
          <w:rFonts w:ascii="Arial" w:hAnsi="Arial" w:cs="Arial"/>
          <w:i/>
          <w:iCs/>
          <w:sz w:val="18"/>
          <w:szCs w:val="18"/>
          <w:lang w:val="uk-UA" w:bidi="en-US"/>
        </w:rPr>
        <w:t xml:space="preserve"> </w:t>
      </w:r>
      <w:r w:rsidR="0035605A">
        <w:rPr>
          <w:rFonts w:ascii="Arial" w:hAnsi="Arial" w:cs="Arial"/>
          <w:i/>
          <w:iCs/>
          <w:sz w:val="18"/>
          <w:szCs w:val="18"/>
          <w:lang w:val="uk-UA" w:bidi="en-US"/>
        </w:rPr>
        <w:t>Дифамаційні п</w:t>
      </w:r>
      <w:r w:rsidR="0035605A">
        <w:rPr>
          <w:rFonts w:ascii="Arial" w:hAnsi="Arial" w:cs="Arial"/>
          <w:i/>
          <w:sz w:val="18"/>
          <w:szCs w:val="18"/>
          <w:lang w:val="uk-UA" w:bidi="en-US"/>
        </w:rPr>
        <w:t>озови</w:t>
      </w:r>
    </w:p>
    <w:p w:rsidR="002F31CA" w:rsidRPr="00B479E4" w:rsidRDefault="007D2D01" w:rsidP="007D2D01">
      <w:pPr>
        <w:numPr>
          <w:ilvl w:val="0"/>
          <w:numId w:val="5"/>
        </w:numPr>
        <w:spacing w:after="0" w:line="240" w:lineRule="auto"/>
        <w:ind w:left="568" w:hanging="284"/>
        <w:jc w:val="both"/>
        <w:rPr>
          <w:rFonts w:ascii="Arial" w:hAnsi="Arial" w:cs="Arial"/>
          <w:sz w:val="18"/>
          <w:szCs w:val="18"/>
          <w:lang w:val="uk-UA" w:bidi="en-US"/>
        </w:rPr>
      </w:pPr>
      <w:r>
        <w:rPr>
          <w:rFonts w:ascii="Arial" w:hAnsi="Arial" w:cs="Arial"/>
          <w:sz w:val="18"/>
          <w:szCs w:val="18"/>
          <w:lang w:val="uk-UA" w:bidi="en-US"/>
        </w:rPr>
        <w:t>Обмежити</w:t>
      </w:r>
      <w:r w:rsidR="002F31CA" w:rsidRPr="00B479E4">
        <w:rPr>
          <w:rFonts w:ascii="Arial" w:hAnsi="Arial" w:cs="Arial"/>
          <w:sz w:val="18"/>
          <w:szCs w:val="18"/>
          <w:lang w:val="uk-UA" w:bidi="en-US"/>
        </w:rPr>
        <w:t xml:space="preserve"> можливості публічних діячів подавати позови про наклеп </w:t>
      </w:r>
      <w:r>
        <w:rPr>
          <w:rFonts w:ascii="Arial" w:hAnsi="Arial" w:cs="Arial"/>
          <w:sz w:val="18"/>
          <w:szCs w:val="18"/>
          <w:lang w:val="uk-UA" w:bidi="en-US"/>
        </w:rPr>
        <w:t>до ЗМІ, зокрема, запровадивши вимогу доведення злого наміру (</w:t>
      </w:r>
      <w:r w:rsidR="002F31CA" w:rsidRPr="00B479E4">
        <w:rPr>
          <w:rFonts w:ascii="Arial" w:hAnsi="Arial" w:cs="Arial"/>
          <w:sz w:val="18"/>
          <w:szCs w:val="18"/>
          <w:lang w:val="uk-UA" w:bidi="en-US"/>
        </w:rPr>
        <w:t>коли особа, яка опублікувала заяву, знала, що заява неправдива; або діяла з явним недбаль</w:t>
      </w:r>
      <w:r w:rsidR="002F31CA" w:rsidRPr="00B479E4">
        <w:rPr>
          <w:rFonts w:ascii="Arial" w:hAnsi="Arial" w:cs="Arial"/>
          <w:sz w:val="18"/>
          <w:szCs w:val="18"/>
          <w:lang w:val="uk-UA" w:bidi="en-US"/>
        </w:rPr>
        <w:softHyphen/>
        <w:t>ством).</w:t>
      </w:r>
    </w:p>
    <w:p w:rsidR="002F31CA" w:rsidRDefault="002F31CA" w:rsidP="007D2D01">
      <w:pPr>
        <w:numPr>
          <w:ilvl w:val="0"/>
          <w:numId w:val="5"/>
        </w:numPr>
        <w:spacing w:after="0" w:line="240" w:lineRule="auto"/>
        <w:ind w:left="568" w:hanging="284"/>
        <w:jc w:val="both"/>
        <w:rPr>
          <w:rFonts w:ascii="Arial" w:hAnsi="Arial" w:cs="Arial"/>
          <w:sz w:val="18"/>
          <w:szCs w:val="18"/>
          <w:lang w:val="uk-UA" w:bidi="en-US"/>
        </w:rPr>
      </w:pPr>
      <w:r w:rsidRPr="00B479E4">
        <w:rPr>
          <w:rFonts w:ascii="Arial" w:hAnsi="Arial" w:cs="Arial"/>
          <w:sz w:val="18"/>
          <w:szCs w:val="18"/>
          <w:lang w:val="uk-UA" w:bidi="en-US"/>
        </w:rPr>
        <w:t xml:space="preserve">Встановити точний строк позовної давності не більше одного року для всіх позовів про </w:t>
      </w:r>
      <w:r w:rsidR="007D2D01">
        <w:rPr>
          <w:rFonts w:ascii="Arial" w:hAnsi="Arial" w:cs="Arial"/>
          <w:sz w:val="18"/>
          <w:szCs w:val="18"/>
          <w:lang w:val="uk-UA" w:bidi="en-US"/>
        </w:rPr>
        <w:t>захист честі, гідності та ділової репутації</w:t>
      </w:r>
      <w:r w:rsidRPr="00B479E4">
        <w:rPr>
          <w:rFonts w:ascii="Arial" w:hAnsi="Arial" w:cs="Arial"/>
          <w:sz w:val="18"/>
          <w:szCs w:val="18"/>
          <w:lang w:val="uk-UA" w:bidi="en-US"/>
        </w:rPr>
        <w:t>.</w:t>
      </w:r>
    </w:p>
    <w:p w:rsidR="007D2D01" w:rsidRPr="00B479E4" w:rsidRDefault="007D2D01" w:rsidP="007D2D01">
      <w:pPr>
        <w:spacing w:after="0" w:line="240" w:lineRule="auto"/>
        <w:ind w:left="568"/>
        <w:jc w:val="both"/>
        <w:rPr>
          <w:rFonts w:ascii="Arial" w:hAnsi="Arial" w:cs="Arial"/>
          <w:sz w:val="18"/>
          <w:szCs w:val="18"/>
          <w:lang w:val="uk-UA" w:bidi="en-US"/>
        </w:rPr>
      </w:pPr>
    </w:p>
    <w:p w:rsidR="002F31CA" w:rsidRPr="00B479E4" w:rsidRDefault="00CE2919" w:rsidP="002F31CA">
      <w:pPr>
        <w:spacing w:line="240" w:lineRule="auto"/>
        <w:ind w:left="284" w:hanging="284"/>
        <w:jc w:val="both"/>
        <w:rPr>
          <w:rFonts w:ascii="Arial" w:hAnsi="Arial" w:cs="Arial"/>
          <w:b/>
          <w:bCs/>
          <w:sz w:val="18"/>
          <w:szCs w:val="18"/>
          <w:lang w:val="uk-UA" w:bidi="en-US"/>
        </w:rPr>
      </w:pPr>
      <w:r>
        <w:rPr>
          <w:rFonts w:ascii="Arial" w:hAnsi="Arial" w:cs="Arial"/>
          <w:b/>
          <w:bCs/>
          <w:sz w:val="18"/>
          <w:szCs w:val="18"/>
          <w:lang w:val="uk-UA" w:bidi="en-US"/>
        </w:rPr>
        <w:t>Обмеження свободи слова, пов’язані з національною безпекою</w:t>
      </w:r>
    </w:p>
    <w:p w:rsidR="002F31CA" w:rsidRPr="00B479E4" w:rsidRDefault="002F31CA" w:rsidP="002F31CA">
      <w:pPr>
        <w:spacing w:line="240" w:lineRule="auto"/>
        <w:ind w:left="284" w:hanging="284"/>
        <w:jc w:val="both"/>
        <w:rPr>
          <w:rFonts w:ascii="Arial" w:hAnsi="Arial" w:cs="Arial"/>
          <w:i/>
          <w:sz w:val="18"/>
          <w:szCs w:val="18"/>
          <w:lang w:val="uk-UA" w:bidi="en-US"/>
        </w:rPr>
      </w:pPr>
      <w:r w:rsidRPr="00B479E4">
        <w:rPr>
          <w:rFonts w:ascii="Arial" w:hAnsi="Arial" w:cs="Arial"/>
          <w:i/>
          <w:sz w:val="18"/>
          <w:szCs w:val="18"/>
          <w:lang w:val="uk-UA" w:bidi="en-US"/>
        </w:rPr>
        <w:t xml:space="preserve">Обмеження </w:t>
      </w:r>
      <w:r w:rsidR="00CE2919">
        <w:rPr>
          <w:rFonts w:ascii="Arial" w:hAnsi="Arial" w:cs="Arial"/>
          <w:i/>
          <w:sz w:val="18"/>
          <w:szCs w:val="18"/>
          <w:lang w:val="uk-UA" w:bidi="en-US"/>
        </w:rPr>
        <w:t xml:space="preserve">в діяльності </w:t>
      </w:r>
      <w:r w:rsidRPr="00B479E4">
        <w:rPr>
          <w:rFonts w:ascii="Arial" w:hAnsi="Arial" w:cs="Arial"/>
          <w:i/>
          <w:sz w:val="18"/>
          <w:szCs w:val="18"/>
          <w:lang w:val="uk-UA" w:bidi="en-US"/>
        </w:rPr>
        <w:t xml:space="preserve">ЗМІ </w:t>
      </w:r>
    </w:p>
    <w:p w:rsidR="002F31CA" w:rsidRPr="00B479E4" w:rsidRDefault="002F750E" w:rsidP="007D2D01">
      <w:pPr>
        <w:numPr>
          <w:ilvl w:val="0"/>
          <w:numId w:val="1"/>
        </w:numPr>
        <w:spacing w:after="0" w:line="240" w:lineRule="auto"/>
        <w:ind w:left="284" w:hanging="284"/>
        <w:jc w:val="both"/>
        <w:rPr>
          <w:rFonts w:ascii="Arial" w:hAnsi="Arial" w:cs="Arial"/>
          <w:sz w:val="18"/>
          <w:szCs w:val="18"/>
          <w:lang w:val="uk-UA" w:bidi="en-US"/>
        </w:rPr>
      </w:pPr>
      <w:r>
        <w:rPr>
          <w:rFonts w:ascii="Arial" w:hAnsi="Arial" w:cs="Arial"/>
          <w:sz w:val="18"/>
          <w:szCs w:val="18"/>
          <w:lang w:val="uk-UA" w:bidi="en-US"/>
        </w:rPr>
        <w:t>Зважаючи на триваючий конфлікт на</w:t>
      </w:r>
      <w:r w:rsidR="00233264">
        <w:rPr>
          <w:rFonts w:ascii="Arial" w:hAnsi="Arial" w:cs="Arial"/>
          <w:sz w:val="18"/>
          <w:szCs w:val="18"/>
          <w:lang w:val="uk-UA" w:bidi="en-US"/>
        </w:rPr>
        <w:t xml:space="preserve"> Донбасі, Україна </w:t>
      </w:r>
      <w:r w:rsidR="00CB4A5D">
        <w:rPr>
          <w:rFonts w:ascii="Arial" w:hAnsi="Arial" w:cs="Arial"/>
          <w:sz w:val="18"/>
          <w:szCs w:val="18"/>
          <w:lang w:val="uk-UA" w:bidi="en-US"/>
        </w:rPr>
        <w:t>повинна мати можливості</w:t>
      </w:r>
      <w:r w:rsidR="00233264">
        <w:rPr>
          <w:rFonts w:ascii="Arial" w:hAnsi="Arial" w:cs="Arial"/>
          <w:sz w:val="18"/>
          <w:szCs w:val="18"/>
          <w:lang w:val="uk-UA" w:bidi="en-US"/>
        </w:rPr>
        <w:t xml:space="preserve"> вживати певні заходи, спрямовані на обмеження свободи слова у випадках, коли </w:t>
      </w:r>
      <w:r w:rsidR="002F31CA" w:rsidRPr="00B479E4">
        <w:rPr>
          <w:rFonts w:ascii="Arial" w:hAnsi="Arial" w:cs="Arial"/>
          <w:sz w:val="18"/>
          <w:szCs w:val="18"/>
          <w:lang w:val="uk-UA" w:bidi="en-US"/>
        </w:rPr>
        <w:t xml:space="preserve">це передбачено законом і </w:t>
      </w:r>
      <w:r w:rsidR="00233264">
        <w:rPr>
          <w:rFonts w:ascii="Arial" w:hAnsi="Arial" w:cs="Arial"/>
          <w:sz w:val="18"/>
          <w:szCs w:val="18"/>
          <w:lang w:val="uk-UA" w:bidi="en-US"/>
        </w:rPr>
        <w:t xml:space="preserve">є необхідним та пропорційним для захисту </w:t>
      </w:r>
      <w:r w:rsidR="002F31CA" w:rsidRPr="00B479E4">
        <w:rPr>
          <w:rFonts w:ascii="Arial" w:hAnsi="Arial" w:cs="Arial"/>
          <w:sz w:val="18"/>
          <w:szCs w:val="18"/>
          <w:lang w:val="uk-UA" w:bidi="en-US"/>
        </w:rPr>
        <w:t>законних інтересів національної безпеки</w:t>
      </w:r>
      <w:r w:rsidR="00233264">
        <w:rPr>
          <w:rFonts w:ascii="Arial" w:hAnsi="Arial" w:cs="Arial"/>
          <w:sz w:val="18"/>
          <w:szCs w:val="18"/>
          <w:lang w:val="uk-UA" w:bidi="en-US"/>
        </w:rPr>
        <w:t xml:space="preserve">. У світлі </w:t>
      </w:r>
      <w:r w:rsidR="00571DB9">
        <w:rPr>
          <w:rFonts w:ascii="Arial" w:hAnsi="Arial" w:cs="Arial"/>
          <w:sz w:val="18"/>
          <w:szCs w:val="18"/>
          <w:lang w:val="uk-UA" w:bidi="en-US"/>
        </w:rPr>
        <w:t xml:space="preserve">останніх </w:t>
      </w:r>
      <w:r w:rsidR="00233264">
        <w:rPr>
          <w:rFonts w:ascii="Arial" w:hAnsi="Arial" w:cs="Arial"/>
          <w:sz w:val="18"/>
          <w:szCs w:val="18"/>
          <w:lang w:val="uk-UA" w:bidi="en-US"/>
        </w:rPr>
        <w:t>подій, Україна має реагувати на випадки пропаганди</w:t>
      </w:r>
      <w:r w:rsidR="002F31CA" w:rsidRPr="00B479E4">
        <w:rPr>
          <w:rFonts w:ascii="Arial" w:hAnsi="Arial" w:cs="Arial"/>
          <w:sz w:val="18"/>
          <w:szCs w:val="18"/>
          <w:lang w:val="uk-UA" w:bidi="en-US"/>
        </w:rPr>
        <w:t xml:space="preserve"> війни та </w:t>
      </w:r>
      <w:r w:rsidR="00233264">
        <w:rPr>
          <w:rFonts w:ascii="Arial" w:hAnsi="Arial" w:cs="Arial"/>
          <w:sz w:val="18"/>
          <w:szCs w:val="18"/>
          <w:lang w:val="uk-UA" w:bidi="en-US"/>
        </w:rPr>
        <w:t xml:space="preserve">закликів до </w:t>
      </w:r>
      <w:r w:rsidR="002F31CA" w:rsidRPr="00B479E4">
        <w:rPr>
          <w:rFonts w:ascii="Arial" w:hAnsi="Arial" w:cs="Arial"/>
          <w:sz w:val="18"/>
          <w:szCs w:val="18"/>
          <w:lang w:val="uk-UA" w:bidi="en-US"/>
        </w:rPr>
        <w:t xml:space="preserve">національної, </w:t>
      </w:r>
      <w:r w:rsidR="002F31CA" w:rsidRPr="00B479E4">
        <w:rPr>
          <w:rFonts w:ascii="Arial" w:hAnsi="Arial" w:cs="Arial"/>
          <w:sz w:val="18"/>
          <w:szCs w:val="18"/>
          <w:lang w:val="uk-UA" w:bidi="en-US"/>
        </w:rPr>
        <w:lastRenderedPageBreak/>
        <w:t xml:space="preserve">расової або релігійної ненависті, що являють собою підбурювання до дискримінації, ворожнечі або насильства, і </w:t>
      </w:r>
      <w:r w:rsidR="00233264">
        <w:rPr>
          <w:rFonts w:ascii="Arial" w:hAnsi="Arial" w:cs="Arial"/>
          <w:sz w:val="18"/>
          <w:szCs w:val="18"/>
          <w:lang w:val="uk-UA" w:bidi="en-US"/>
        </w:rPr>
        <w:t xml:space="preserve">мають бути </w:t>
      </w:r>
      <w:r w:rsidR="002F31CA" w:rsidRPr="00B479E4">
        <w:rPr>
          <w:rFonts w:ascii="Arial" w:hAnsi="Arial" w:cs="Arial"/>
          <w:sz w:val="18"/>
          <w:szCs w:val="18"/>
          <w:lang w:val="uk-UA" w:bidi="en-US"/>
        </w:rPr>
        <w:t>заборо</w:t>
      </w:r>
      <w:r w:rsidR="002F31CA" w:rsidRPr="00B479E4">
        <w:rPr>
          <w:rFonts w:ascii="Arial" w:hAnsi="Arial" w:cs="Arial"/>
          <w:sz w:val="18"/>
          <w:szCs w:val="18"/>
          <w:lang w:val="uk-UA" w:bidi="en-US"/>
        </w:rPr>
        <w:softHyphen/>
        <w:t xml:space="preserve">нені </w:t>
      </w:r>
      <w:r w:rsidR="00233264">
        <w:rPr>
          <w:rFonts w:ascii="Arial" w:hAnsi="Arial" w:cs="Arial"/>
          <w:sz w:val="18"/>
          <w:szCs w:val="18"/>
          <w:lang w:val="uk-UA" w:bidi="en-US"/>
        </w:rPr>
        <w:t>відповідно до статті</w:t>
      </w:r>
      <w:r w:rsidR="002F31CA" w:rsidRPr="00B479E4">
        <w:rPr>
          <w:rFonts w:ascii="Arial" w:hAnsi="Arial" w:cs="Arial"/>
          <w:sz w:val="18"/>
          <w:szCs w:val="18"/>
          <w:lang w:val="uk-UA" w:bidi="en-US"/>
        </w:rPr>
        <w:t xml:space="preserve"> 20 Міжнародного пакту про громадянські і політичні права.</w:t>
      </w:r>
    </w:p>
    <w:p w:rsidR="002F31CA" w:rsidRPr="00B479E4" w:rsidRDefault="002F31CA" w:rsidP="007D2D01">
      <w:pPr>
        <w:numPr>
          <w:ilvl w:val="0"/>
          <w:numId w:val="1"/>
        </w:numPr>
        <w:spacing w:after="0" w:line="240" w:lineRule="auto"/>
        <w:ind w:left="284" w:hanging="284"/>
        <w:jc w:val="both"/>
        <w:rPr>
          <w:rFonts w:ascii="Arial" w:hAnsi="Arial" w:cs="Arial"/>
          <w:sz w:val="18"/>
          <w:szCs w:val="18"/>
          <w:lang w:val="uk-UA" w:bidi="en-US"/>
        </w:rPr>
      </w:pPr>
      <w:r w:rsidRPr="00B479E4">
        <w:rPr>
          <w:rFonts w:ascii="Arial" w:hAnsi="Arial" w:cs="Arial"/>
          <w:sz w:val="18"/>
          <w:szCs w:val="18"/>
          <w:lang w:val="uk-UA" w:bidi="en-US"/>
        </w:rPr>
        <w:t xml:space="preserve">Визнаючи загрози безпеки, що стоять перед Україною, </w:t>
      </w:r>
      <w:r w:rsidR="00503DFB">
        <w:rPr>
          <w:rFonts w:ascii="Arial" w:hAnsi="Arial" w:cs="Arial"/>
          <w:sz w:val="18"/>
          <w:szCs w:val="18"/>
          <w:lang w:val="uk-UA" w:bidi="en-US"/>
        </w:rPr>
        <w:t xml:space="preserve">заходи уряду, спрямовані на боротьбу з </w:t>
      </w:r>
      <w:r w:rsidRPr="00B479E4">
        <w:rPr>
          <w:rFonts w:ascii="Arial" w:hAnsi="Arial" w:cs="Arial"/>
          <w:sz w:val="18"/>
          <w:szCs w:val="18"/>
          <w:lang w:val="uk-UA" w:bidi="en-US"/>
        </w:rPr>
        <w:t>російською «пропагандою»</w:t>
      </w:r>
      <w:r w:rsidR="00503DFB">
        <w:rPr>
          <w:rFonts w:ascii="Arial" w:hAnsi="Arial" w:cs="Arial"/>
          <w:sz w:val="18"/>
          <w:szCs w:val="18"/>
          <w:lang w:val="uk-UA" w:bidi="en-US"/>
        </w:rPr>
        <w:t>,</w:t>
      </w:r>
      <w:r w:rsidRPr="00B479E4">
        <w:rPr>
          <w:rFonts w:ascii="Arial" w:hAnsi="Arial" w:cs="Arial"/>
          <w:sz w:val="18"/>
          <w:szCs w:val="18"/>
          <w:lang w:val="uk-UA" w:bidi="en-US"/>
        </w:rPr>
        <w:t xml:space="preserve"> </w:t>
      </w:r>
      <w:r w:rsidR="00503DFB">
        <w:rPr>
          <w:rFonts w:ascii="Arial" w:hAnsi="Arial" w:cs="Arial"/>
          <w:sz w:val="18"/>
          <w:szCs w:val="18"/>
          <w:lang w:val="uk-UA" w:bidi="en-US"/>
        </w:rPr>
        <w:t xml:space="preserve">в окремих випадках можуть </w:t>
      </w:r>
      <w:r w:rsidRPr="00B479E4">
        <w:rPr>
          <w:rFonts w:ascii="Arial" w:hAnsi="Arial" w:cs="Arial"/>
          <w:sz w:val="18"/>
          <w:szCs w:val="18"/>
          <w:lang w:val="uk-UA" w:bidi="en-US"/>
        </w:rPr>
        <w:t xml:space="preserve">невиправдано обмежувати свободу слова. </w:t>
      </w:r>
      <w:r w:rsidR="00503DFB">
        <w:rPr>
          <w:rFonts w:ascii="Arial" w:hAnsi="Arial" w:cs="Arial"/>
          <w:sz w:val="18"/>
          <w:szCs w:val="18"/>
          <w:lang w:val="uk-UA" w:bidi="en-US"/>
        </w:rPr>
        <w:t xml:space="preserve">На сьогодні Україна заборонила трансляцію у кабельних мережах </w:t>
      </w:r>
      <w:r w:rsidRPr="00B479E4">
        <w:rPr>
          <w:rFonts w:ascii="Arial" w:hAnsi="Arial" w:cs="Arial"/>
          <w:sz w:val="18"/>
          <w:szCs w:val="18"/>
          <w:lang w:val="uk-UA" w:bidi="en-US"/>
        </w:rPr>
        <w:t>15 російських ТВ</w:t>
      </w:r>
      <w:r w:rsidR="00503DFB">
        <w:rPr>
          <w:rFonts w:ascii="Arial" w:hAnsi="Arial" w:cs="Arial"/>
          <w:sz w:val="18"/>
          <w:szCs w:val="18"/>
          <w:lang w:val="uk-UA" w:bidi="en-US"/>
        </w:rPr>
        <w:t xml:space="preserve"> каналів</w:t>
      </w:r>
      <w:r w:rsidRPr="00B479E4">
        <w:rPr>
          <w:rFonts w:ascii="Arial" w:hAnsi="Arial" w:cs="Arial"/>
          <w:sz w:val="18"/>
          <w:szCs w:val="18"/>
          <w:lang w:val="uk-UA" w:bidi="en-US"/>
        </w:rPr>
        <w:t xml:space="preserve">, що </w:t>
      </w:r>
      <w:r w:rsidR="00503DFB">
        <w:rPr>
          <w:rFonts w:ascii="Arial" w:hAnsi="Arial" w:cs="Arial"/>
          <w:sz w:val="18"/>
          <w:szCs w:val="18"/>
          <w:lang w:val="uk-UA" w:bidi="en-US"/>
        </w:rPr>
        <w:t>викликає</w:t>
      </w:r>
      <w:r w:rsidRPr="00B479E4">
        <w:rPr>
          <w:rFonts w:ascii="Arial" w:hAnsi="Arial" w:cs="Arial"/>
          <w:sz w:val="18"/>
          <w:szCs w:val="18"/>
          <w:lang w:val="uk-UA" w:bidi="en-US"/>
        </w:rPr>
        <w:t xml:space="preserve"> занепокоєння </w:t>
      </w:r>
      <w:r w:rsidR="00503DFB">
        <w:rPr>
          <w:rFonts w:ascii="Arial" w:hAnsi="Arial" w:cs="Arial"/>
          <w:sz w:val="18"/>
          <w:szCs w:val="18"/>
          <w:lang w:val="uk-UA" w:bidi="en-US"/>
        </w:rPr>
        <w:t>в частині</w:t>
      </w:r>
      <w:r w:rsidRPr="00B479E4">
        <w:rPr>
          <w:rFonts w:ascii="Arial" w:hAnsi="Arial" w:cs="Arial"/>
          <w:sz w:val="18"/>
          <w:szCs w:val="18"/>
          <w:lang w:val="uk-UA" w:bidi="en-US"/>
        </w:rPr>
        <w:t xml:space="preserve"> необхідності та пропор</w:t>
      </w:r>
      <w:r w:rsidRPr="00B479E4">
        <w:rPr>
          <w:rFonts w:ascii="Arial" w:hAnsi="Arial" w:cs="Arial"/>
          <w:sz w:val="18"/>
          <w:szCs w:val="18"/>
          <w:lang w:val="uk-UA" w:bidi="en-US"/>
        </w:rPr>
        <w:softHyphen/>
        <w:t>ційності таких заходів.</w:t>
      </w:r>
    </w:p>
    <w:p w:rsidR="002F31CA" w:rsidRPr="00B479E4" w:rsidRDefault="002F31CA" w:rsidP="007D2D01">
      <w:pPr>
        <w:numPr>
          <w:ilvl w:val="0"/>
          <w:numId w:val="1"/>
        </w:numPr>
        <w:spacing w:after="0" w:line="240" w:lineRule="auto"/>
        <w:ind w:left="284" w:hanging="284"/>
        <w:jc w:val="both"/>
        <w:rPr>
          <w:rFonts w:ascii="Arial" w:hAnsi="Arial" w:cs="Arial"/>
          <w:sz w:val="18"/>
          <w:szCs w:val="18"/>
          <w:lang w:val="uk-UA" w:bidi="en-US"/>
        </w:rPr>
      </w:pPr>
      <w:r w:rsidRPr="00B479E4">
        <w:rPr>
          <w:rFonts w:ascii="Arial" w:hAnsi="Arial" w:cs="Arial"/>
          <w:sz w:val="18"/>
          <w:szCs w:val="18"/>
          <w:lang w:val="uk-UA" w:bidi="en-US"/>
        </w:rPr>
        <w:t>Нещодавно</w:t>
      </w:r>
      <w:r w:rsidR="00503DFB">
        <w:rPr>
          <w:rFonts w:ascii="Arial" w:hAnsi="Arial" w:cs="Arial"/>
          <w:sz w:val="18"/>
          <w:szCs w:val="18"/>
          <w:lang w:val="uk-UA" w:bidi="en-US"/>
        </w:rPr>
        <w:t>, у січні 2017 р. Національна р</w:t>
      </w:r>
      <w:r w:rsidRPr="00B479E4">
        <w:rPr>
          <w:rFonts w:ascii="Arial" w:hAnsi="Arial" w:cs="Arial"/>
          <w:sz w:val="18"/>
          <w:szCs w:val="18"/>
          <w:lang w:val="uk-UA" w:bidi="en-US"/>
        </w:rPr>
        <w:t xml:space="preserve">ада України з питань телебачення і радіомовлення заборонила </w:t>
      </w:r>
      <w:r w:rsidR="00503DFB">
        <w:rPr>
          <w:rFonts w:ascii="Arial" w:hAnsi="Arial" w:cs="Arial"/>
          <w:sz w:val="18"/>
          <w:szCs w:val="18"/>
          <w:lang w:val="uk-UA" w:bidi="en-US"/>
        </w:rPr>
        <w:t xml:space="preserve">трансляцію у кабельних мережах </w:t>
      </w:r>
      <w:r w:rsidRPr="00B479E4">
        <w:rPr>
          <w:rFonts w:ascii="Arial" w:hAnsi="Arial" w:cs="Arial"/>
          <w:sz w:val="18"/>
          <w:szCs w:val="18"/>
          <w:lang w:val="uk-UA" w:bidi="en-US"/>
        </w:rPr>
        <w:t>не</w:t>
      </w:r>
      <w:r w:rsidR="00503DFB">
        <w:rPr>
          <w:rFonts w:ascii="Arial" w:hAnsi="Arial" w:cs="Arial"/>
          <w:sz w:val="18"/>
          <w:szCs w:val="18"/>
          <w:lang w:val="uk-UA" w:bidi="en-US"/>
        </w:rPr>
        <w:t>залежного російського каналу</w:t>
      </w:r>
      <w:r w:rsidRPr="00B479E4">
        <w:rPr>
          <w:rFonts w:ascii="Arial" w:hAnsi="Arial" w:cs="Arial"/>
          <w:sz w:val="18"/>
          <w:szCs w:val="18"/>
          <w:lang w:val="uk-UA" w:bidi="en-US"/>
        </w:rPr>
        <w:t xml:space="preserve"> «Дождь», відомого за критику російського уряду. Р</w:t>
      </w:r>
      <w:r w:rsidR="00503DFB">
        <w:rPr>
          <w:rFonts w:ascii="Arial" w:hAnsi="Arial" w:cs="Arial"/>
          <w:sz w:val="18"/>
          <w:szCs w:val="18"/>
          <w:lang w:val="uk-UA" w:bidi="en-US"/>
        </w:rPr>
        <w:t>егулятор</w:t>
      </w:r>
      <w:r w:rsidRPr="00B479E4">
        <w:rPr>
          <w:rFonts w:ascii="Arial" w:hAnsi="Arial" w:cs="Arial"/>
          <w:sz w:val="18"/>
          <w:szCs w:val="18"/>
          <w:lang w:val="uk-UA" w:bidi="en-US"/>
        </w:rPr>
        <w:t xml:space="preserve"> обґрунтува</w:t>
      </w:r>
      <w:r w:rsidR="00503DFB">
        <w:rPr>
          <w:rFonts w:ascii="Arial" w:hAnsi="Arial" w:cs="Arial"/>
          <w:sz w:val="18"/>
          <w:szCs w:val="18"/>
          <w:lang w:val="uk-UA" w:bidi="en-US"/>
        </w:rPr>
        <w:t>в</w:t>
      </w:r>
      <w:r w:rsidRPr="00B479E4">
        <w:rPr>
          <w:rFonts w:ascii="Arial" w:hAnsi="Arial" w:cs="Arial"/>
          <w:sz w:val="18"/>
          <w:szCs w:val="18"/>
          <w:lang w:val="uk-UA" w:bidi="en-US"/>
        </w:rPr>
        <w:t xml:space="preserve"> своє рішення </w:t>
      </w:r>
      <w:r w:rsidR="00503DFB">
        <w:rPr>
          <w:rFonts w:ascii="Arial" w:hAnsi="Arial" w:cs="Arial"/>
          <w:sz w:val="18"/>
          <w:szCs w:val="18"/>
          <w:lang w:val="uk-UA" w:bidi="en-US"/>
        </w:rPr>
        <w:t>тим</w:t>
      </w:r>
      <w:r w:rsidRPr="00B479E4">
        <w:rPr>
          <w:rFonts w:ascii="Arial" w:hAnsi="Arial" w:cs="Arial"/>
          <w:sz w:val="18"/>
          <w:szCs w:val="18"/>
          <w:lang w:val="uk-UA" w:bidi="en-US"/>
        </w:rPr>
        <w:t xml:space="preserve">, що канал (a) порушив </w:t>
      </w:r>
      <w:r w:rsidR="00503DFB">
        <w:rPr>
          <w:rFonts w:ascii="Arial" w:hAnsi="Arial" w:cs="Arial"/>
          <w:sz w:val="18"/>
          <w:szCs w:val="18"/>
          <w:lang w:val="uk-UA" w:bidi="en-US"/>
        </w:rPr>
        <w:t>заборону</w:t>
      </w:r>
      <w:r w:rsidRPr="00B479E4">
        <w:rPr>
          <w:rFonts w:ascii="Arial" w:hAnsi="Arial" w:cs="Arial"/>
          <w:sz w:val="18"/>
          <w:szCs w:val="18"/>
          <w:lang w:val="uk-UA" w:bidi="en-US"/>
        </w:rPr>
        <w:t xml:space="preserve"> </w:t>
      </w:r>
      <w:r w:rsidR="00503DFB" w:rsidRPr="00503DFB">
        <w:rPr>
          <w:rFonts w:ascii="Arial" w:hAnsi="Arial" w:cs="Arial"/>
          <w:sz w:val="18"/>
          <w:szCs w:val="18"/>
          <w:lang w:val="uk-UA" w:bidi="en-US"/>
        </w:rPr>
        <w:t>розміщення реклами в ефірі телеканалів, що ретранслюються в Україні</w:t>
      </w:r>
      <w:r w:rsidR="00503DFB">
        <w:rPr>
          <w:rFonts w:ascii="Arial" w:hAnsi="Arial" w:cs="Arial"/>
          <w:sz w:val="18"/>
          <w:szCs w:val="18"/>
          <w:lang w:val="uk-UA" w:bidi="en-US"/>
        </w:rPr>
        <w:t xml:space="preserve"> </w:t>
      </w:r>
      <w:r w:rsidRPr="00B479E4">
        <w:rPr>
          <w:rFonts w:ascii="Arial" w:hAnsi="Arial" w:cs="Arial"/>
          <w:sz w:val="18"/>
          <w:szCs w:val="18"/>
          <w:lang w:val="uk-UA" w:bidi="en-US"/>
        </w:rPr>
        <w:t>з країн, що не є чле</w:t>
      </w:r>
      <w:r w:rsidRPr="00B479E4">
        <w:rPr>
          <w:rFonts w:ascii="Arial" w:hAnsi="Arial" w:cs="Arial"/>
          <w:sz w:val="18"/>
          <w:szCs w:val="18"/>
          <w:lang w:val="uk-UA" w:bidi="en-US"/>
        </w:rPr>
        <w:softHyphen/>
        <w:t>нами ЄС або які не ратифіку</w:t>
      </w:r>
      <w:r w:rsidR="00503DFB">
        <w:rPr>
          <w:rFonts w:ascii="Arial" w:hAnsi="Arial" w:cs="Arial"/>
          <w:sz w:val="18"/>
          <w:szCs w:val="18"/>
          <w:lang w:val="uk-UA" w:bidi="en-US"/>
        </w:rPr>
        <w:t>вали Європейську Конвенцію про т</w:t>
      </w:r>
      <w:r w:rsidRPr="00B479E4">
        <w:rPr>
          <w:rFonts w:ascii="Arial" w:hAnsi="Arial" w:cs="Arial"/>
          <w:sz w:val="18"/>
          <w:szCs w:val="18"/>
          <w:lang w:val="uk-UA" w:bidi="en-US"/>
        </w:rPr>
        <w:t>ранскордонне телеба</w:t>
      </w:r>
      <w:r w:rsidRPr="00B479E4">
        <w:rPr>
          <w:rFonts w:ascii="Arial" w:hAnsi="Arial" w:cs="Arial"/>
          <w:sz w:val="18"/>
          <w:szCs w:val="18"/>
          <w:lang w:val="uk-UA" w:bidi="en-US"/>
        </w:rPr>
        <w:softHyphen/>
        <w:t>чен</w:t>
      </w:r>
      <w:r w:rsidRPr="00B479E4">
        <w:rPr>
          <w:rFonts w:ascii="Arial" w:hAnsi="Arial" w:cs="Arial"/>
          <w:sz w:val="18"/>
          <w:szCs w:val="18"/>
          <w:lang w:val="uk-UA" w:bidi="en-US"/>
        </w:rPr>
        <w:softHyphen/>
        <w:t xml:space="preserve">ня; а також (б) неодноразово </w:t>
      </w:r>
      <w:r w:rsidR="00503DFB">
        <w:rPr>
          <w:rFonts w:ascii="Arial" w:hAnsi="Arial" w:cs="Arial"/>
          <w:sz w:val="18"/>
          <w:szCs w:val="18"/>
          <w:lang w:val="uk-UA" w:bidi="en-US"/>
        </w:rPr>
        <w:t>зображав</w:t>
      </w:r>
      <w:r w:rsidRPr="00B479E4">
        <w:rPr>
          <w:rFonts w:ascii="Arial" w:hAnsi="Arial" w:cs="Arial"/>
          <w:sz w:val="18"/>
          <w:szCs w:val="18"/>
          <w:lang w:val="uk-UA" w:bidi="en-US"/>
        </w:rPr>
        <w:t xml:space="preserve"> Крим частиною Росії, що є пору</w:t>
      </w:r>
      <w:r w:rsidRPr="00B479E4">
        <w:rPr>
          <w:rFonts w:ascii="Arial" w:hAnsi="Arial" w:cs="Arial"/>
          <w:sz w:val="18"/>
          <w:szCs w:val="18"/>
          <w:lang w:val="uk-UA" w:bidi="en-US"/>
        </w:rPr>
        <w:softHyphen/>
        <w:t xml:space="preserve">шенням Статті 28(1) Закону України </w:t>
      </w:r>
      <w:r w:rsidR="00503DFB">
        <w:rPr>
          <w:rFonts w:ascii="Arial" w:hAnsi="Arial" w:cs="Arial"/>
          <w:sz w:val="18"/>
          <w:szCs w:val="18"/>
          <w:lang w:val="uk-UA" w:bidi="en-US"/>
        </w:rPr>
        <w:t>«</w:t>
      </w:r>
      <w:r w:rsidRPr="00B479E4">
        <w:rPr>
          <w:rFonts w:ascii="Arial" w:hAnsi="Arial" w:cs="Arial"/>
          <w:sz w:val="18"/>
          <w:szCs w:val="18"/>
          <w:lang w:val="uk-UA" w:bidi="en-US"/>
        </w:rPr>
        <w:t>Про інформацію</w:t>
      </w:r>
      <w:r w:rsidR="00503DFB">
        <w:rPr>
          <w:rFonts w:ascii="Arial" w:hAnsi="Arial" w:cs="Arial"/>
          <w:sz w:val="18"/>
          <w:szCs w:val="18"/>
          <w:lang w:val="uk-UA" w:bidi="en-US"/>
        </w:rPr>
        <w:t>»</w:t>
      </w:r>
      <w:r w:rsidRPr="00B479E4">
        <w:rPr>
          <w:rFonts w:ascii="Arial" w:hAnsi="Arial" w:cs="Arial"/>
          <w:sz w:val="18"/>
          <w:szCs w:val="18"/>
          <w:lang w:val="uk-UA" w:bidi="en-US"/>
        </w:rPr>
        <w:t>, як</w:t>
      </w:r>
      <w:r w:rsidR="003F05A2">
        <w:rPr>
          <w:rFonts w:ascii="Arial" w:hAnsi="Arial" w:cs="Arial"/>
          <w:sz w:val="18"/>
          <w:szCs w:val="18"/>
          <w:lang w:val="uk-UA" w:bidi="en-US"/>
        </w:rPr>
        <w:t>а</w:t>
      </w:r>
      <w:r w:rsidRPr="00B479E4">
        <w:rPr>
          <w:rFonts w:ascii="Arial" w:hAnsi="Arial" w:cs="Arial"/>
          <w:sz w:val="18"/>
          <w:szCs w:val="18"/>
          <w:lang w:val="uk-UA" w:bidi="en-US"/>
        </w:rPr>
        <w:t xml:space="preserve"> забороняє закликати до порушення територіальної </w:t>
      </w:r>
      <w:r w:rsidR="000A6AD8" w:rsidRPr="00B479E4">
        <w:rPr>
          <w:rFonts w:ascii="Arial" w:hAnsi="Arial" w:cs="Arial"/>
          <w:sz w:val="18"/>
          <w:szCs w:val="18"/>
          <w:lang w:val="uk-UA" w:bidi="en-US"/>
        </w:rPr>
        <w:t>цілісності</w:t>
      </w:r>
      <w:r w:rsidRPr="00B479E4">
        <w:rPr>
          <w:rFonts w:ascii="Arial" w:hAnsi="Arial" w:cs="Arial"/>
          <w:sz w:val="18"/>
          <w:szCs w:val="18"/>
          <w:lang w:val="uk-UA" w:bidi="en-US"/>
        </w:rPr>
        <w:t xml:space="preserve"> України. У період з березня по травень 2016 р. Націо</w:t>
      </w:r>
      <w:r w:rsidRPr="00B479E4">
        <w:rPr>
          <w:rFonts w:ascii="Arial" w:hAnsi="Arial" w:cs="Arial"/>
          <w:sz w:val="18"/>
          <w:szCs w:val="18"/>
          <w:lang w:val="uk-UA" w:bidi="en-US"/>
        </w:rPr>
        <w:softHyphen/>
        <w:t>наль</w:t>
      </w:r>
      <w:r w:rsidRPr="00B479E4">
        <w:rPr>
          <w:rFonts w:ascii="Arial" w:hAnsi="Arial" w:cs="Arial"/>
          <w:sz w:val="18"/>
          <w:szCs w:val="18"/>
          <w:lang w:val="uk-UA" w:bidi="en-US"/>
        </w:rPr>
        <w:softHyphen/>
        <w:t xml:space="preserve">на </w:t>
      </w:r>
      <w:r w:rsidR="003F05A2">
        <w:rPr>
          <w:rFonts w:ascii="Arial" w:hAnsi="Arial" w:cs="Arial"/>
          <w:sz w:val="18"/>
          <w:szCs w:val="18"/>
          <w:lang w:val="uk-UA" w:bidi="en-US"/>
        </w:rPr>
        <w:t>р</w:t>
      </w:r>
      <w:r w:rsidRPr="00B479E4">
        <w:rPr>
          <w:rFonts w:ascii="Arial" w:hAnsi="Arial" w:cs="Arial"/>
          <w:sz w:val="18"/>
          <w:szCs w:val="18"/>
          <w:lang w:val="uk-UA" w:bidi="en-US"/>
        </w:rPr>
        <w:t>ада України з питань телебачення і радіомовлення надіслала телеканалу «Дождь» кілька поперед</w:t>
      </w:r>
      <w:r w:rsidRPr="00B479E4">
        <w:rPr>
          <w:rFonts w:ascii="Arial" w:hAnsi="Arial" w:cs="Arial"/>
          <w:sz w:val="18"/>
          <w:szCs w:val="18"/>
          <w:lang w:val="uk-UA" w:bidi="en-US"/>
        </w:rPr>
        <w:softHyphen/>
        <w:t xml:space="preserve">жень про порушення правил реклами, які, як вказується, «Дождь» не виправив. </w:t>
      </w:r>
      <w:r w:rsidR="00503DFB">
        <w:rPr>
          <w:rFonts w:ascii="Arial" w:hAnsi="Arial" w:cs="Arial"/>
          <w:sz w:val="18"/>
          <w:szCs w:val="18"/>
          <w:lang w:val="uk-UA" w:bidi="en-US"/>
        </w:rPr>
        <w:t>Відповідно до рішення</w:t>
      </w:r>
      <w:r w:rsidRPr="00B479E4">
        <w:rPr>
          <w:rFonts w:ascii="Arial" w:hAnsi="Arial" w:cs="Arial"/>
          <w:sz w:val="18"/>
          <w:szCs w:val="18"/>
          <w:lang w:val="uk-UA" w:bidi="en-US"/>
        </w:rPr>
        <w:t>,</w:t>
      </w:r>
      <w:r w:rsidR="00503DFB">
        <w:rPr>
          <w:rFonts w:ascii="Arial" w:hAnsi="Arial" w:cs="Arial"/>
          <w:sz w:val="18"/>
          <w:szCs w:val="18"/>
          <w:lang w:val="uk-UA" w:bidi="en-US"/>
        </w:rPr>
        <w:t xml:space="preserve"> заборона стосується лише кабельних мереж,</w:t>
      </w:r>
      <w:r w:rsidRPr="00B479E4">
        <w:rPr>
          <w:rFonts w:ascii="Arial" w:hAnsi="Arial" w:cs="Arial"/>
          <w:sz w:val="18"/>
          <w:szCs w:val="18"/>
          <w:lang w:val="uk-UA" w:bidi="en-US"/>
        </w:rPr>
        <w:t xml:space="preserve"> </w:t>
      </w:r>
      <w:r w:rsidR="00503DFB">
        <w:rPr>
          <w:rFonts w:ascii="Arial" w:hAnsi="Arial" w:cs="Arial"/>
          <w:sz w:val="18"/>
          <w:szCs w:val="18"/>
          <w:lang w:val="uk-UA" w:bidi="en-US"/>
        </w:rPr>
        <w:t>«</w:t>
      </w:r>
      <w:r w:rsidRPr="00B479E4">
        <w:rPr>
          <w:rFonts w:ascii="Arial" w:hAnsi="Arial" w:cs="Arial"/>
          <w:sz w:val="18"/>
          <w:szCs w:val="18"/>
          <w:lang w:val="uk-UA" w:bidi="en-US"/>
        </w:rPr>
        <w:t>Дождь</w:t>
      </w:r>
      <w:r w:rsidR="00503DFB">
        <w:rPr>
          <w:rFonts w:ascii="Arial" w:hAnsi="Arial" w:cs="Arial"/>
          <w:sz w:val="18"/>
          <w:szCs w:val="18"/>
          <w:lang w:val="uk-UA" w:bidi="en-US"/>
        </w:rPr>
        <w:t>»</w:t>
      </w:r>
      <w:r w:rsidRPr="00B479E4">
        <w:rPr>
          <w:rFonts w:ascii="Arial" w:hAnsi="Arial" w:cs="Arial"/>
          <w:sz w:val="18"/>
          <w:szCs w:val="18"/>
          <w:lang w:val="uk-UA" w:bidi="en-US"/>
        </w:rPr>
        <w:t xml:space="preserve"> </w:t>
      </w:r>
      <w:r w:rsidR="00503DFB">
        <w:rPr>
          <w:rFonts w:ascii="Arial" w:hAnsi="Arial" w:cs="Arial"/>
          <w:sz w:val="18"/>
          <w:szCs w:val="18"/>
          <w:lang w:val="uk-UA" w:bidi="en-US"/>
        </w:rPr>
        <w:t>залишається доступним в онлайн-</w:t>
      </w:r>
      <w:r w:rsidRPr="00B479E4">
        <w:rPr>
          <w:rFonts w:ascii="Arial" w:hAnsi="Arial" w:cs="Arial"/>
          <w:sz w:val="18"/>
          <w:szCs w:val="18"/>
          <w:lang w:val="uk-UA" w:bidi="en-US"/>
        </w:rPr>
        <w:t>режимі та на супутникових каналах.</w:t>
      </w:r>
    </w:p>
    <w:p w:rsidR="002F31CA" w:rsidRPr="00B479E4" w:rsidRDefault="003F05A2" w:rsidP="007D2D01">
      <w:pPr>
        <w:numPr>
          <w:ilvl w:val="0"/>
          <w:numId w:val="1"/>
        </w:numPr>
        <w:spacing w:after="0" w:line="240" w:lineRule="auto"/>
        <w:ind w:left="284" w:hanging="284"/>
        <w:jc w:val="both"/>
        <w:rPr>
          <w:rFonts w:ascii="Arial" w:hAnsi="Arial" w:cs="Arial"/>
          <w:sz w:val="18"/>
          <w:szCs w:val="18"/>
          <w:lang w:val="uk-UA" w:bidi="en-US"/>
        </w:rPr>
      </w:pPr>
      <w:r>
        <w:rPr>
          <w:rFonts w:ascii="Arial" w:hAnsi="Arial" w:cs="Arial"/>
          <w:sz w:val="18"/>
          <w:szCs w:val="18"/>
          <w:lang w:val="uk-UA" w:bidi="en-US"/>
        </w:rPr>
        <w:t xml:space="preserve">Артикль </w:t>
      </w:r>
      <w:r w:rsidR="002F31CA" w:rsidRPr="00B479E4">
        <w:rPr>
          <w:rFonts w:ascii="Arial" w:hAnsi="Arial" w:cs="Arial"/>
          <w:sz w:val="18"/>
          <w:szCs w:val="18"/>
          <w:lang w:val="uk-UA" w:bidi="en-US"/>
        </w:rPr>
        <w:t>19</w:t>
      </w:r>
      <w:r>
        <w:rPr>
          <w:rStyle w:val="a6"/>
          <w:rFonts w:ascii="Arial" w:hAnsi="Arial" w:cs="Arial"/>
          <w:sz w:val="18"/>
          <w:szCs w:val="18"/>
          <w:lang w:val="uk-UA" w:bidi="en-US"/>
        </w:rPr>
        <w:footnoteReference w:id="9"/>
      </w:r>
      <w:r w:rsidR="002F31CA" w:rsidRPr="00B479E4">
        <w:rPr>
          <w:rFonts w:ascii="Arial" w:hAnsi="Arial" w:cs="Arial"/>
          <w:sz w:val="18"/>
          <w:szCs w:val="18"/>
          <w:lang w:val="uk-UA" w:bidi="en-US"/>
        </w:rPr>
        <w:t xml:space="preserve"> </w:t>
      </w:r>
      <w:r>
        <w:rPr>
          <w:rFonts w:ascii="Arial" w:hAnsi="Arial" w:cs="Arial"/>
          <w:sz w:val="18"/>
          <w:szCs w:val="18"/>
          <w:lang w:val="uk-UA" w:bidi="en-US"/>
        </w:rPr>
        <w:t>висловлює стурбованість тим,</w:t>
      </w:r>
      <w:r w:rsidR="002F31CA" w:rsidRPr="00B479E4">
        <w:rPr>
          <w:rFonts w:ascii="Arial" w:hAnsi="Arial" w:cs="Arial"/>
          <w:sz w:val="18"/>
          <w:szCs w:val="18"/>
          <w:lang w:val="uk-UA" w:bidi="en-US"/>
        </w:rPr>
        <w:t xml:space="preserve"> що заборона, накладена на телеканал «Дождь» необґрунтовано обмежує різноманітність </w:t>
      </w:r>
      <w:r>
        <w:rPr>
          <w:rFonts w:ascii="Arial" w:hAnsi="Arial" w:cs="Arial"/>
          <w:sz w:val="18"/>
          <w:szCs w:val="18"/>
          <w:lang w:val="uk-UA" w:bidi="en-US"/>
        </w:rPr>
        <w:t xml:space="preserve">суспільних </w:t>
      </w:r>
      <w:r w:rsidR="002F31CA" w:rsidRPr="00B479E4">
        <w:rPr>
          <w:rFonts w:ascii="Arial" w:hAnsi="Arial" w:cs="Arial"/>
          <w:sz w:val="18"/>
          <w:szCs w:val="18"/>
          <w:lang w:val="uk-UA" w:bidi="en-US"/>
        </w:rPr>
        <w:t xml:space="preserve">думок, і що рішення Ради можливо не </w:t>
      </w:r>
      <w:r>
        <w:rPr>
          <w:rFonts w:ascii="Arial" w:hAnsi="Arial" w:cs="Arial"/>
          <w:sz w:val="18"/>
          <w:szCs w:val="18"/>
          <w:lang w:val="uk-UA" w:bidi="en-US"/>
        </w:rPr>
        <w:t>відповідає</w:t>
      </w:r>
      <w:r w:rsidR="002F31CA" w:rsidRPr="00B479E4">
        <w:rPr>
          <w:rFonts w:ascii="Arial" w:hAnsi="Arial" w:cs="Arial"/>
          <w:sz w:val="18"/>
          <w:szCs w:val="18"/>
          <w:lang w:val="uk-UA" w:bidi="en-US"/>
        </w:rPr>
        <w:t xml:space="preserve"> вимогам необхідності і </w:t>
      </w:r>
      <w:r>
        <w:rPr>
          <w:rFonts w:ascii="Arial" w:hAnsi="Arial" w:cs="Arial"/>
          <w:sz w:val="18"/>
          <w:szCs w:val="18"/>
          <w:lang w:val="uk-UA" w:bidi="en-US"/>
        </w:rPr>
        <w:t>пропорційності</w:t>
      </w:r>
      <w:r w:rsidR="002F31CA" w:rsidRPr="00B479E4">
        <w:rPr>
          <w:rFonts w:ascii="Arial" w:hAnsi="Arial" w:cs="Arial"/>
          <w:sz w:val="18"/>
          <w:szCs w:val="18"/>
          <w:lang w:val="uk-UA" w:bidi="en-US"/>
        </w:rPr>
        <w:t xml:space="preserve">і, що є </w:t>
      </w:r>
      <w:r>
        <w:rPr>
          <w:rFonts w:ascii="Arial" w:hAnsi="Arial" w:cs="Arial"/>
          <w:sz w:val="18"/>
          <w:szCs w:val="18"/>
          <w:lang w:val="uk-UA" w:bidi="en-US"/>
        </w:rPr>
        <w:t>умовами</w:t>
      </w:r>
      <w:r w:rsidR="002F31CA" w:rsidRPr="00B479E4">
        <w:rPr>
          <w:rFonts w:ascii="Arial" w:hAnsi="Arial" w:cs="Arial"/>
          <w:sz w:val="18"/>
          <w:szCs w:val="18"/>
          <w:lang w:val="uk-UA" w:bidi="en-US"/>
        </w:rPr>
        <w:t xml:space="preserve"> для обмеження свободи слова згідно з Статтею 19(3) Міжнародного пакту про громадянські і політичні права. </w:t>
      </w:r>
      <w:r>
        <w:rPr>
          <w:rFonts w:ascii="Arial" w:hAnsi="Arial" w:cs="Arial"/>
          <w:sz w:val="18"/>
          <w:szCs w:val="18"/>
          <w:lang w:val="uk-UA" w:bidi="en-US"/>
        </w:rPr>
        <w:t>Зокрема, виключення каналу з переліку дозволених до трансляції, у</w:t>
      </w:r>
      <w:r w:rsidR="002F31CA" w:rsidRPr="00B479E4">
        <w:rPr>
          <w:rFonts w:ascii="Arial" w:hAnsi="Arial" w:cs="Arial"/>
          <w:sz w:val="18"/>
          <w:szCs w:val="18"/>
          <w:lang w:val="uk-UA" w:bidi="en-US"/>
        </w:rPr>
        <w:t xml:space="preserve"> зв'язку з обвинуваченням у порушенні правил реклами, видається непропор</w:t>
      </w:r>
      <w:r w:rsidR="002F31CA" w:rsidRPr="00B479E4">
        <w:rPr>
          <w:rFonts w:ascii="Arial" w:hAnsi="Arial" w:cs="Arial"/>
          <w:sz w:val="18"/>
          <w:szCs w:val="18"/>
          <w:lang w:val="uk-UA" w:bidi="en-US"/>
        </w:rPr>
        <w:softHyphen/>
        <w:t>цій</w:t>
      </w:r>
      <w:r w:rsidR="002F31CA" w:rsidRPr="00B479E4">
        <w:rPr>
          <w:rFonts w:ascii="Arial" w:hAnsi="Arial" w:cs="Arial"/>
          <w:sz w:val="18"/>
          <w:szCs w:val="18"/>
          <w:lang w:val="uk-UA" w:bidi="en-US"/>
        </w:rPr>
        <w:softHyphen/>
        <w:t xml:space="preserve">ним заходом. </w:t>
      </w:r>
      <w:r>
        <w:rPr>
          <w:rFonts w:ascii="Arial" w:hAnsi="Arial" w:cs="Arial"/>
          <w:sz w:val="18"/>
          <w:szCs w:val="18"/>
          <w:lang w:val="uk-UA" w:bidi="en-US"/>
        </w:rPr>
        <w:t>Водночас, варто зазначити, що у</w:t>
      </w:r>
      <w:r w:rsidR="002F31CA" w:rsidRPr="00B479E4">
        <w:rPr>
          <w:rFonts w:ascii="Arial" w:hAnsi="Arial" w:cs="Arial"/>
          <w:sz w:val="18"/>
          <w:szCs w:val="18"/>
          <w:lang w:val="uk-UA" w:bidi="en-US"/>
        </w:rPr>
        <w:t xml:space="preserve">країнське законодавство </w:t>
      </w:r>
      <w:r>
        <w:rPr>
          <w:rFonts w:ascii="Arial" w:hAnsi="Arial" w:cs="Arial"/>
          <w:sz w:val="18"/>
          <w:szCs w:val="18"/>
          <w:lang w:val="uk-UA" w:bidi="en-US"/>
        </w:rPr>
        <w:t>нара</w:t>
      </w:r>
      <w:r w:rsidR="00571DB9">
        <w:rPr>
          <w:rFonts w:ascii="Arial" w:hAnsi="Arial" w:cs="Arial"/>
          <w:sz w:val="18"/>
          <w:szCs w:val="18"/>
          <w:lang w:val="uk-UA" w:bidi="en-US"/>
        </w:rPr>
        <w:t xml:space="preserve">зі не передбачає альтернативних </w:t>
      </w:r>
      <w:r w:rsidR="002F31CA" w:rsidRPr="00B479E4">
        <w:rPr>
          <w:rFonts w:ascii="Arial" w:hAnsi="Arial" w:cs="Arial"/>
          <w:sz w:val="18"/>
          <w:szCs w:val="18"/>
          <w:lang w:val="uk-UA" w:bidi="en-US"/>
        </w:rPr>
        <w:t xml:space="preserve">санкції. Що стосується звинувачень у закликах до порушення </w:t>
      </w:r>
      <w:r w:rsidR="00351590" w:rsidRPr="00B479E4">
        <w:rPr>
          <w:rFonts w:ascii="Arial" w:hAnsi="Arial" w:cs="Arial"/>
          <w:sz w:val="18"/>
          <w:szCs w:val="18"/>
          <w:lang w:val="uk-UA" w:bidi="en-US"/>
        </w:rPr>
        <w:t>територіального</w:t>
      </w:r>
      <w:r w:rsidR="002F31CA" w:rsidRPr="00B479E4">
        <w:rPr>
          <w:rFonts w:ascii="Arial" w:hAnsi="Arial" w:cs="Arial"/>
          <w:sz w:val="18"/>
          <w:szCs w:val="18"/>
          <w:lang w:val="uk-UA" w:bidi="en-US"/>
        </w:rPr>
        <w:t xml:space="preserve"> </w:t>
      </w:r>
      <w:r w:rsidR="00351590" w:rsidRPr="00B479E4">
        <w:rPr>
          <w:rFonts w:ascii="Arial" w:hAnsi="Arial" w:cs="Arial"/>
          <w:sz w:val="18"/>
          <w:szCs w:val="18"/>
          <w:lang w:val="uk-UA" w:bidi="en-US"/>
        </w:rPr>
        <w:t>суверенітету</w:t>
      </w:r>
      <w:r w:rsidR="002F31CA" w:rsidRPr="00B479E4">
        <w:rPr>
          <w:rFonts w:ascii="Arial" w:hAnsi="Arial" w:cs="Arial"/>
          <w:sz w:val="18"/>
          <w:szCs w:val="18"/>
          <w:lang w:val="uk-UA" w:bidi="en-US"/>
        </w:rPr>
        <w:t xml:space="preserve"> України,</w:t>
      </w:r>
      <w:r>
        <w:rPr>
          <w:rFonts w:ascii="Arial" w:hAnsi="Arial" w:cs="Arial"/>
          <w:sz w:val="18"/>
          <w:szCs w:val="18"/>
          <w:lang w:val="uk-UA" w:bidi="en-US"/>
        </w:rPr>
        <w:t xml:space="preserve"> позиція </w:t>
      </w:r>
      <w:r w:rsidR="002F31CA" w:rsidRPr="00B479E4">
        <w:rPr>
          <w:rFonts w:ascii="Arial" w:hAnsi="Arial" w:cs="Arial"/>
          <w:sz w:val="18"/>
          <w:szCs w:val="18"/>
          <w:lang w:val="uk-UA" w:bidi="en-US"/>
        </w:rPr>
        <w:t xml:space="preserve"> </w:t>
      </w:r>
      <w:r>
        <w:rPr>
          <w:rFonts w:ascii="Arial" w:hAnsi="Arial" w:cs="Arial"/>
          <w:sz w:val="18"/>
          <w:szCs w:val="18"/>
          <w:lang w:val="uk-UA" w:bidi="en-US"/>
        </w:rPr>
        <w:t>Артиклю 19 полягає в тому, що</w:t>
      </w:r>
      <w:r w:rsidR="002F31CA" w:rsidRPr="00B479E4">
        <w:rPr>
          <w:rFonts w:ascii="Arial" w:hAnsi="Arial" w:cs="Arial"/>
          <w:sz w:val="18"/>
          <w:szCs w:val="18"/>
          <w:lang w:val="uk-UA" w:bidi="en-US"/>
        </w:rPr>
        <w:t xml:space="preserve"> </w:t>
      </w:r>
      <w:r>
        <w:rPr>
          <w:rFonts w:ascii="Arial" w:hAnsi="Arial" w:cs="Arial"/>
          <w:sz w:val="18"/>
          <w:szCs w:val="18"/>
          <w:lang w:val="uk-UA" w:bidi="en-US"/>
        </w:rPr>
        <w:t xml:space="preserve">зображення карти важко розглядати як </w:t>
      </w:r>
      <w:r w:rsidR="002F31CA" w:rsidRPr="00B479E4">
        <w:rPr>
          <w:rFonts w:ascii="Arial" w:hAnsi="Arial" w:cs="Arial"/>
          <w:sz w:val="18"/>
          <w:szCs w:val="18"/>
          <w:lang w:val="uk-UA" w:bidi="en-US"/>
        </w:rPr>
        <w:t>серйозну загрозу національній безпеці, що виправдовувало б обмеження.</w:t>
      </w:r>
    </w:p>
    <w:p w:rsidR="002F31CA" w:rsidRPr="00B479E4" w:rsidRDefault="002F31CA" w:rsidP="007D2D01">
      <w:pPr>
        <w:numPr>
          <w:ilvl w:val="0"/>
          <w:numId w:val="1"/>
        </w:numPr>
        <w:spacing w:after="0" w:line="240" w:lineRule="auto"/>
        <w:ind w:left="284" w:hanging="284"/>
        <w:jc w:val="both"/>
        <w:rPr>
          <w:rFonts w:ascii="Arial" w:hAnsi="Arial" w:cs="Arial"/>
          <w:sz w:val="18"/>
          <w:szCs w:val="18"/>
          <w:lang w:val="uk-UA" w:bidi="en-US"/>
        </w:rPr>
      </w:pPr>
      <w:r w:rsidRPr="00B479E4">
        <w:rPr>
          <w:rFonts w:ascii="Arial" w:hAnsi="Arial" w:cs="Arial"/>
          <w:sz w:val="18"/>
          <w:szCs w:val="18"/>
          <w:lang w:val="uk-UA" w:bidi="en-US"/>
        </w:rPr>
        <w:t xml:space="preserve">У квітні 2015 р. президент Порошенко підписав Закон № 159-VIII </w:t>
      </w:r>
      <w:r w:rsidR="003F05A2">
        <w:rPr>
          <w:rFonts w:ascii="Arial" w:hAnsi="Arial" w:cs="Arial"/>
          <w:sz w:val="18"/>
          <w:szCs w:val="18"/>
          <w:lang w:val="uk-UA" w:bidi="en-US"/>
        </w:rPr>
        <w:t>«</w:t>
      </w:r>
      <w:r w:rsidRPr="00B479E4">
        <w:rPr>
          <w:rFonts w:ascii="Arial" w:hAnsi="Arial" w:cs="Arial"/>
          <w:sz w:val="18"/>
          <w:szCs w:val="18"/>
          <w:lang w:val="uk-UA" w:bidi="en-US"/>
        </w:rPr>
        <w:t>Про внесення змін до деяких законів України щодо захисту інформаційного телерадіопростору України</w:t>
      </w:r>
      <w:r w:rsidR="003F05A2">
        <w:rPr>
          <w:rFonts w:ascii="Arial" w:hAnsi="Arial" w:cs="Arial"/>
          <w:sz w:val="18"/>
          <w:szCs w:val="18"/>
          <w:lang w:val="uk-UA" w:bidi="en-US"/>
        </w:rPr>
        <w:t>»</w:t>
      </w:r>
      <w:r w:rsidRPr="00B479E4">
        <w:rPr>
          <w:rFonts w:ascii="Arial" w:hAnsi="Arial" w:cs="Arial"/>
          <w:sz w:val="18"/>
          <w:szCs w:val="18"/>
          <w:lang w:val="uk-UA" w:bidi="en-US"/>
        </w:rPr>
        <w:t xml:space="preserve">, який забороняє показ фільмів та іншого аудіо-візуального контенту, </w:t>
      </w:r>
      <w:r w:rsidR="003F05A2">
        <w:rPr>
          <w:rFonts w:ascii="Arial" w:hAnsi="Arial" w:cs="Arial"/>
          <w:sz w:val="18"/>
          <w:szCs w:val="18"/>
          <w:lang w:val="uk-UA" w:bidi="en-US"/>
        </w:rPr>
        <w:t>виробленого</w:t>
      </w:r>
      <w:r w:rsidRPr="00B479E4">
        <w:rPr>
          <w:rFonts w:ascii="Arial" w:hAnsi="Arial" w:cs="Arial"/>
          <w:sz w:val="18"/>
          <w:szCs w:val="18"/>
          <w:lang w:val="uk-UA" w:bidi="en-US"/>
        </w:rPr>
        <w:t xml:space="preserve"> “державою-агресором” після 2014 р.; а також контент</w:t>
      </w:r>
      <w:r w:rsidR="003F05A2">
        <w:rPr>
          <w:rFonts w:ascii="Arial" w:hAnsi="Arial" w:cs="Arial"/>
          <w:sz w:val="18"/>
          <w:szCs w:val="18"/>
          <w:lang w:val="uk-UA" w:bidi="en-US"/>
        </w:rPr>
        <w:t>у</w:t>
      </w:r>
      <w:r w:rsidRPr="00B479E4">
        <w:rPr>
          <w:rFonts w:ascii="Arial" w:hAnsi="Arial" w:cs="Arial"/>
          <w:sz w:val="18"/>
          <w:szCs w:val="18"/>
          <w:lang w:val="uk-UA" w:bidi="en-US"/>
        </w:rPr>
        <w:t>, випущен</w:t>
      </w:r>
      <w:r w:rsidR="003F05A2">
        <w:rPr>
          <w:rFonts w:ascii="Arial" w:hAnsi="Arial" w:cs="Arial"/>
          <w:sz w:val="18"/>
          <w:szCs w:val="18"/>
          <w:lang w:val="uk-UA" w:bidi="en-US"/>
        </w:rPr>
        <w:t>ого</w:t>
      </w:r>
      <w:r w:rsidRPr="00B479E4">
        <w:rPr>
          <w:rFonts w:ascii="Arial" w:hAnsi="Arial" w:cs="Arial"/>
          <w:sz w:val="18"/>
          <w:szCs w:val="18"/>
          <w:lang w:val="uk-UA" w:bidi="en-US"/>
        </w:rPr>
        <w:t xml:space="preserve"> з серпня 1991 р., що </w:t>
      </w:r>
      <w:r w:rsidR="003F05A2">
        <w:rPr>
          <w:rFonts w:ascii="Arial" w:hAnsi="Arial" w:cs="Arial"/>
          <w:sz w:val="18"/>
          <w:szCs w:val="18"/>
          <w:lang w:val="uk-UA" w:bidi="en-US"/>
        </w:rPr>
        <w:t>популяризує</w:t>
      </w:r>
      <w:r w:rsidRPr="00B479E4">
        <w:rPr>
          <w:rFonts w:ascii="Arial" w:hAnsi="Arial" w:cs="Arial"/>
          <w:sz w:val="18"/>
          <w:szCs w:val="18"/>
          <w:lang w:val="uk-UA" w:bidi="en-US"/>
        </w:rPr>
        <w:t xml:space="preserve"> орган</w:t>
      </w:r>
      <w:r w:rsidR="003F05A2">
        <w:rPr>
          <w:rFonts w:ascii="Arial" w:hAnsi="Arial" w:cs="Arial"/>
          <w:sz w:val="18"/>
          <w:szCs w:val="18"/>
          <w:lang w:val="uk-UA" w:bidi="en-US"/>
        </w:rPr>
        <w:t>и</w:t>
      </w:r>
      <w:r w:rsidRPr="00B479E4">
        <w:rPr>
          <w:rFonts w:ascii="Arial" w:hAnsi="Arial" w:cs="Arial"/>
          <w:sz w:val="18"/>
          <w:szCs w:val="18"/>
          <w:lang w:val="uk-UA" w:bidi="en-US"/>
        </w:rPr>
        <w:t xml:space="preserve"> держави-агресора, або агресію проти України. Росія</w:t>
      </w:r>
      <w:r w:rsidR="00CB4A5D">
        <w:rPr>
          <w:rFonts w:ascii="Arial" w:hAnsi="Arial" w:cs="Arial"/>
          <w:sz w:val="18"/>
          <w:szCs w:val="18"/>
          <w:lang w:val="uk-UA" w:bidi="en-US"/>
        </w:rPr>
        <w:t xml:space="preserve"> </w:t>
      </w:r>
      <w:r w:rsidRPr="00B479E4">
        <w:rPr>
          <w:rFonts w:ascii="Arial" w:hAnsi="Arial" w:cs="Arial"/>
          <w:sz w:val="18"/>
          <w:szCs w:val="18"/>
          <w:lang w:val="uk-UA" w:bidi="en-US"/>
        </w:rPr>
        <w:t>-</w:t>
      </w:r>
      <w:r w:rsidR="00CB4A5D">
        <w:rPr>
          <w:rFonts w:ascii="Arial" w:hAnsi="Arial" w:cs="Arial"/>
          <w:sz w:val="18"/>
          <w:szCs w:val="18"/>
          <w:lang w:val="uk-UA" w:bidi="en-US"/>
        </w:rPr>
        <w:t xml:space="preserve"> </w:t>
      </w:r>
      <w:r w:rsidRPr="00B479E4">
        <w:rPr>
          <w:rFonts w:ascii="Arial" w:hAnsi="Arial" w:cs="Arial"/>
          <w:sz w:val="18"/>
          <w:szCs w:val="18"/>
          <w:lang w:val="uk-UA" w:bidi="en-US"/>
        </w:rPr>
        <w:t xml:space="preserve">єдина країна, була оголошена "державою-агресором". </w:t>
      </w:r>
      <w:r w:rsidR="00CB4A5D">
        <w:rPr>
          <w:rFonts w:ascii="Arial" w:hAnsi="Arial" w:cs="Arial"/>
          <w:sz w:val="18"/>
          <w:szCs w:val="18"/>
          <w:lang w:val="uk-UA" w:bidi="en-US"/>
        </w:rPr>
        <w:t>Зважаючи на відсутність вимог щодо оцінки конкретного контенту, обґрунтування його обмеження з точки зору пропорційності та необхідності (наприклад, для захисту національної безпеки чи протидії мові ворожнечі), а також будь-яких часових рамок заборони, такі положення закону є занадто широкими та суперечать міжнародному праву.</w:t>
      </w:r>
    </w:p>
    <w:p w:rsidR="002F31CA" w:rsidRPr="00B479E4" w:rsidRDefault="002F31CA" w:rsidP="007D2D01">
      <w:pPr>
        <w:numPr>
          <w:ilvl w:val="0"/>
          <w:numId w:val="1"/>
        </w:numPr>
        <w:spacing w:line="240" w:lineRule="auto"/>
        <w:ind w:left="284" w:hanging="284"/>
        <w:jc w:val="both"/>
        <w:rPr>
          <w:rFonts w:ascii="Arial" w:hAnsi="Arial" w:cs="Arial"/>
          <w:sz w:val="18"/>
          <w:szCs w:val="18"/>
          <w:lang w:val="uk-UA" w:bidi="en-US"/>
        </w:rPr>
      </w:pPr>
      <w:r w:rsidRPr="00B479E4">
        <w:rPr>
          <w:rFonts w:ascii="Arial" w:hAnsi="Arial" w:cs="Arial"/>
          <w:sz w:val="18"/>
          <w:szCs w:val="18"/>
          <w:lang w:val="uk-UA" w:bidi="en-US"/>
        </w:rPr>
        <w:t xml:space="preserve">Органи влади </w:t>
      </w:r>
      <w:r w:rsidR="001F6046">
        <w:rPr>
          <w:rFonts w:ascii="Arial" w:hAnsi="Arial" w:cs="Arial"/>
          <w:sz w:val="18"/>
          <w:szCs w:val="18"/>
          <w:lang w:val="uk-UA" w:bidi="en-US"/>
        </w:rPr>
        <w:t xml:space="preserve">обмежили </w:t>
      </w:r>
      <w:r w:rsidRPr="00B479E4">
        <w:rPr>
          <w:rFonts w:ascii="Arial" w:hAnsi="Arial" w:cs="Arial"/>
          <w:sz w:val="18"/>
          <w:szCs w:val="18"/>
          <w:lang w:val="uk-UA" w:bidi="en-US"/>
        </w:rPr>
        <w:t xml:space="preserve">доступ в Україну </w:t>
      </w:r>
      <w:r w:rsidR="00B8667B">
        <w:rPr>
          <w:rFonts w:ascii="Arial" w:hAnsi="Arial" w:cs="Arial"/>
          <w:sz w:val="18"/>
          <w:szCs w:val="18"/>
          <w:lang w:val="uk-UA" w:bidi="en-US"/>
        </w:rPr>
        <w:t xml:space="preserve">деяким </w:t>
      </w:r>
      <w:r w:rsidRPr="00B479E4">
        <w:rPr>
          <w:rFonts w:ascii="Arial" w:hAnsi="Arial" w:cs="Arial"/>
          <w:sz w:val="18"/>
          <w:szCs w:val="18"/>
          <w:lang w:val="uk-UA" w:bidi="en-US"/>
        </w:rPr>
        <w:t xml:space="preserve">міжнародним журналістам. У вересні 2015 р. Президент Порошенко підписав указ про заборону на </w:t>
      </w:r>
      <w:r w:rsidR="00850E36" w:rsidRPr="00B479E4">
        <w:rPr>
          <w:rFonts w:ascii="Arial" w:hAnsi="Arial" w:cs="Arial"/>
          <w:sz w:val="18"/>
          <w:szCs w:val="18"/>
          <w:lang w:val="uk-UA" w:bidi="en-US"/>
        </w:rPr>
        <w:t>в’їзд</w:t>
      </w:r>
      <w:r w:rsidRPr="00B479E4">
        <w:rPr>
          <w:rFonts w:ascii="Arial" w:hAnsi="Arial" w:cs="Arial"/>
          <w:sz w:val="18"/>
          <w:szCs w:val="18"/>
          <w:lang w:val="uk-UA" w:bidi="en-US"/>
        </w:rPr>
        <w:t xml:space="preserve"> в Україну принаймні 41 міжнародному журналісту із списку з 388 осіб. В указі зазначається, що особи, включені до списку, являють собою "дійсну або потенційну загрозу національним інтересам, національній безпеці, суверенітету та </w:t>
      </w:r>
      <w:r w:rsidR="00850E36" w:rsidRPr="00B479E4">
        <w:rPr>
          <w:rFonts w:ascii="Arial" w:hAnsi="Arial" w:cs="Arial"/>
          <w:sz w:val="18"/>
          <w:szCs w:val="18"/>
          <w:lang w:val="uk-UA" w:bidi="en-US"/>
        </w:rPr>
        <w:t>територіальній</w:t>
      </w:r>
      <w:r w:rsidRPr="00B479E4">
        <w:rPr>
          <w:rFonts w:ascii="Arial" w:hAnsi="Arial" w:cs="Arial"/>
          <w:sz w:val="18"/>
          <w:szCs w:val="18"/>
          <w:lang w:val="uk-UA" w:bidi="en-US"/>
        </w:rPr>
        <w:t xml:space="preserve"> </w:t>
      </w:r>
      <w:r w:rsidR="00850E36" w:rsidRPr="00B479E4">
        <w:rPr>
          <w:rFonts w:ascii="Arial" w:hAnsi="Arial" w:cs="Arial"/>
          <w:sz w:val="18"/>
          <w:szCs w:val="18"/>
          <w:lang w:val="uk-UA" w:bidi="en-US"/>
        </w:rPr>
        <w:t>цілісності</w:t>
      </w:r>
      <w:r w:rsidRPr="00B479E4">
        <w:rPr>
          <w:rFonts w:ascii="Arial" w:hAnsi="Arial" w:cs="Arial"/>
          <w:sz w:val="18"/>
          <w:szCs w:val="18"/>
          <w:lang w:val="uk-UA" w:bidi="en-US"/>
        </w:rPr>
        <w:t xml:space="preserve"> України”; проте детальної інформації або доказів того, яким чином ці особи загрожують безпеці України, в </w:t>
      </w:r>
      <w:r w:rsidR="00B8667B">
        <w:rPr>
          <w:rFonts w:ascii="Arial" w:hAnsi="Arial" w:cs="Arial"/>
          <w:sz w:val="18"/>
          <w:szCs w:val="18"/>
          <w:lang w:val="uk-UA" w:bidi="en-US"/>
        </w:rPr>
        <w:t>документі</w:t>
      </w:r>
      <w:r w:rsidRPr="00B479E4">
        <w:rPr>
          <w:rFonts w:ascii="Arial" w:hAnsi="Arial" w:cs="Arial"/>
          <w:sz w:val="18"/>
          <w:szCs w:val="18"/>
          <w:lang w:val="uk-UA" w:bidi="en-US"/>
        </w:rPr>
        <w:t xml:space="preserve"> не наведено. Після міжнародних протестів влада </w:t>
      </w:r>
      <w:r w:rsidR="00B8667B">
        <w:rPr>
          <w:rFonts w:ascii="Arial" w:hAnsi="Arial" w:cs="Arial"/>
          <w:sz w:val="18"/>
          <w:szCs w:val="18"/>
          <w:lang w:val="uk-UA" w:bidi="en-US"/>
        </w:rPr>
        <w:t xml:space="preserve">виключила більшість західних журналістів із згаданого </w:t>
      </w:r>
      <w:r w:rsidRPr="00B479E4">
        <w:rPr>
          <w:rFonts w:ascii="Arial" w:hAnsi="Arial" w:cs="Arial"/>
          <w:sz w:val="18"/>
          <w:szCs w:val="18"/>
          <w:lang w:val="uk-UA" w:bidi="en-US"/>
        </w:rPr>
        <w:t xml:space="preserve">списку, </w:t>
      </w:r>
      <w:r w:rsidR="00B8667B">
        <w:rPr>
          <w:rFonts w:ascii="Arial" w:hAnsi="Arial" w:cs="Arial"/>
          <w:sz w:val="18"/>
          <w:szCs w:val="18"/>
          <w:lang w:val="uk-UA" w:bidi="en-US"/>
        </w:rPr>
        <w:t xml:space="preserve">дозволивши </w:t>
      </w:r>
      <w:r w:rsidRPr="00B479E4">
        <w:rPr>
          <w:rFonts w:ascii="Arial" w:hAnsi="Arial" w:cs="Arial"/>
          <w:sz w:val="18"/>
          <w:szCs w:val="18"/>
          <w:lang w:val="uk-UA" w:bidi="en-US"/>
        </w:rPr>
        <w:t xml:space="preserve">в’їзд до України; указ було змінено 16 вересня 2016 р. </w:t>
      </w:r>
      <w:r w:rsidR="00B8667B">
        <w:rPr>
          <w:rFonts w:ascii="Arial" w:hAnsi="Arial" w:cs="Arial"/>
          <w:sz w:val="18"/>
          <w:szCs w:val="18"/>
          <w:lang w:val="uk-UA" w:bidi="en-US"/>
        </w:rPr>
        <w:t xml:space="preserve">У списку залишились </w:t>
      </w:r>
      <w:r w:rsidRPr="00B479E4">
        <w:rPr>
          <w:rFonts w:ascii="Arial" w:hAnsi="Arial" w:cs="Arial"/>
          <w:sz w:val="18"/>
          <w:szCs w:val="18"/>
          <w:lang w:val="uk-UA" w:bidi="en-US"/>
        </w:rPr>
        <w:t>переважно російські журналісти, а також кілька журналістів з інших країн, які публічно підтримали дії Росії в Криму і на Донбасі. Незважаючи на політичні погляди, міжнародн</w:t>
      </w:r>
      <w:r w:rsidR="00B8667B">
        <w:rPr>
          <w:rFonts w:ascii="Arial" w:hAnsi="Arial" w:cs="Arial"/>
          <w:sz w:val="18"/>
          <w:szCs w:val="18"/>
          <w:lang w:val="uk-UA" w:bidi="en-US"/>
        </w:rPr>
        <w:t>і</w:t>
      </w:r>
      <w:r w:rsidRPr="00B479E4">
        <w:rPr>
          <w:rFonts w:ascii="Arial" w:hAnsi="Arial" w:cs="Arial"/>
          <w:sz w:val="18"/>
          <w:szCs w:val="18"/>
          <w:lang w:val="uk-UA" w:bidi="en-US"/>
        </w:rPr>
        <w:t xml:space="preserve"> журналіст</w:t>
      </w:r>
      <w:r w:rsidR="00B8667B">
        <w:rPr>
          <w:rFonts w:ascii="Arial" w:hAnsi="Arial" w:cs="Arial"/>
          <w:sz w:val="18"/>
          <w:szCs w:val="18"/>
          <w:lang w:val="uk-UA" w:bidi="en-US"/>
        </w:rPr>
        <w:t xml:space="preserve">и, </w:t>
      </w:r>
      <w:r w:rsidR="00B8667B" w:rsidRPr="00B479E4">
        <w:rPr>
          <w:rFonts w:ascii="Arial" w:hAnsi="Arial" w:cs="Arial"/>
          <w:sz w:val="18"/>
          <w:szCs w:val="18"/>
          <w:lang w:val="uk-UA" w:bidi="en-US"/>
        </w:rPr>
        <w:t>якщо вони не станов</w:t>
      </w:r>
      <w:r w:rsidR="00B8667B" w:rsidRPr="00B479E4">
        <w:rPr>
          <w:rFonts w:ascii="Arial" w:hAnsi="Arial" w:cs="Arial"/>
          <w:sz w:val="18"/>
          <w:szCs w:val="18"/>
          <w:lang w:val="uk-UA" w:bidi="en-US"/>
        </w:rPr>
        <w:softHyphen/>
        <w:t>лять пряму і безпосередню загрозу для національної безпеки</w:t>
      </w:r>
      <w:r w:rsidR="00B8667B">
        <w:rPr>
          <w:rFonts w:ascii="Arial" w:hAnsi="Arial" w:cs="Arial"/>
          <w:sz w:val="18"/>
          <w:szCs w:val="18"/>
          <w:lang w:val="uk-UA" w:bidi="en-US"/>
        </w:rPr>
        <w:t>, повинні мати</w:t>
      </w:r>
      <w:r w:rsidRPr="00B479E4">
        <w:rPr>
          <w:rFonts w:ascii="Arial" w:hAnsi="Arial" w:cs="Arial"/>
          <w:sz w:val="18"/>
          <w:szCs w:val="18"/>
          <w:lang w:val="uk-UA" w:bidi="en-US"/>
        </w:rPr>
        <w:t xml:space="preserve"> доступ для вільного </w:t>
      </w:r>
      <w:r w:rsidR="00B8667B">
        <w:rPr>
          <w:rFonts w:ascii="Arial" w:hAnsi="Arial" w:cs="Arial"/>
          <w:sz w:val="18"/>
          <w:szCs w:val="18"/>
          <w:lang w:val="uk-UA" w:bidi="en-US"/>
        </w:rPr>
        <w:t>висвітлення ситуації в Україні</w:t>
      </w:r>
      <w:r w:rsidRPr="00B479E4">
        <w:rPr>
          <w:rFonts w:ascii="Arial" w:hAnsi="Arial" w:cs="Arial"/>
          <w:sz w:val="18"/>
          <w:szCs w:val="18"/>
          <w:lang w:val="uk-UA" w:bidi="en-US"/>
        </w:rPr>
        <w:t>.</w:t>
      </w:r>
    </w:p>
    <w:p w:rsidR="00D8131B" w:rsidRPr="00B479E4" w:rsidRDefault="00D8131B" w:rsidP="007D2D01">
      <w:pPr>
        <w:spacing w:line="100" w:lineRule="atLeast"/>
        <w:ind w:left="284" w:hanging="284"/>
        <w:jc w:val="both"/>
        <w:rPr>
          <w:rFonts w:ascii="Arial" w:hAnsi="Arial" w:cs="Arial"/>
          <w:i/>
          <w:iCs/>
          <w:sz w:val="18"/>
          <w:szCs w:val="18"/>
          <w:lang w:val="uk-UA"/>
        </w:rPr>
      </w:pPr>
      <w:r w:rsidRPr="00B479E4">
        <w:rPr>
          <w:rFonts w:ascii="Arial" w:hAnsi="Arial" w:cs="Arial"/>
          <w:i/>
          <w:iCs/>
          <w:sz w:val="18"/>
          <w:szCs w:val="18"/>
          <w:lang w:val="uk-UA" w:bidi="en-US"/>
        </w:rPr>
        <w:t>Заборона символів, пов'язаних з “комуністичним та нацистським тоталітарними режимами”</w:t>
      </w:r>
    </w:p>
    <w:p w:rsidR="00D8131B" w:rsidRPr="00B479E4" w:rsidRDefault="00D8131B" w:rsidP="00D8131B">
      <w:pPr>
        <w:widowControl w:val="0"/>
        <w:numPr>
          <w:ilvl w:val="0"/>
          <w:numId w:val="6"/>
        </w:numPr>
        <w:suppressAutoHyphens/>
        <w:spacing w:after="0" w:line="240" w:lineRule="auto"/>
        <w:jc w:val="both"/>
        <w:rPr>
          <w:rFonts w:ascii="Arial" w:hAnsi="Arial" w:cs="Arial"/>
          <w:sz w:val="18"/>
          <w:szCs w:val="18"/>
          <w:lang w:val="uk-UA"/>
        </w:rPr>
      </w:pPr>
      <w:r w:rsidRPr="00B479E4">
        <w:rPr>
          <w:rFonts w:ascii="Arial" w:hAnsi="Arial" w:cs="Arial"/>
          <w:sz w:val="18"/>
          <w:szCs w:val="18"/>
          <w:lang w:val="uk-UA"/>
        </w:rPr>
        <w:t>9 квітня 2015 року Парламент України ухвалив закон № 317-VIII “Про засудження комуністичного та націонал-соціалістичного (нацистського) режимів та заборону пропаганди їхньої символіки”. Закон забороняє виробництво, поширення і публічне використання комуністичної та нацистської</w:t>
      </w:r>
      <w:r w:rsidR="000E6575">
        <w:rPr>
          <w:rFonts w:ascii="Arial" w:hAnsi="Arial" w:cs="Arial"/>
          <w:sz w:val="18"/>
          <w:szCs w:val="18"/>
          <w:lang w:val="uk-UA"/>
        </w:rPr>
        <w:t xml:space="preserve"> символіки в громадських місцях. За порушення вимог закону передбачено кримінальну</w:t>
      </w:r>
      <w:r w:rsidRPr="00B479E4">
        <w:rPr>
          <w:rFonts w:ascii="Arial" w:hAnsi="Arial" w:cs="Arial"/>
          <w:sz w:val="18"/>
          <w:szCs w:val="18"/>
          <w:lang w:val="uk-UA"/>
        </w:rPr>
        <w:t xml:space="preserve"> </w:t>
      </w:r>
      <w:r w:rsidR="000E6575">
        <w:rPr>
          <w:rFonts w:ascii="Arial" w:hAnsi="Arial" w:cs="Arial"/>
          <w:sz w:val="18"/>
          <w:szCs w:val="18"/>
          <w:lang w:val="uk-UA"/>
        </w:rPr>
        <w:t xml:space="preserve">відповідальність аж до позбавлення волі </w:t>
      </w:r>
      <w:r w:rsidRPr="00B479E4">
        <w:rPr>
          <w:rFonts w:ascii="Arial" w:hAnsi="Arial" w:cs="Arial"/>
          <w:sz w:val="18"/>
          <w:szCs w:val="18"/>
          <w:lang w:val="uk-UA"/>
        </w:rPr>
        <w:t xml:space="preserve">строком до п'яти років (строком до десяти років, якщо вчиняється особою, що займає державну посаду). Визнаючи, що захист інтересів національної безпеки та територіальної цілісності є законною метою, Венеціанська комісія Ради Європи піддала критиці законодавство, вважаючи його занадто широким, і </w:t>
      </w:r>
      <w:r w:rsidR="000E6575">
        <w:rPr>
          <w:rFonts w:ascii="Arial" w:hAnsi="Arial" w:cs="Arial"/>
          <w:sz w:val="18"/>
          <w:szCs w:val="18"/>
          <w:lang w:val="uk-UA"/>
        </w:rPr>
        <w:t>таким, що може</w:t>
      </w:r>
      <w:r w:rsidRPr="00B479E4">
        <w:rPr>
          <w:rFonts w:ascii="Arial" w:hAnsi="Arial" w:cs="Arial"/>
          <w:sz w:val="18"/>
          <w:szCs w:val="18"/>
          <w:lang w:val="uk-UA"/>
        </w:rPr>
        <w:t xml:space="preserve"> “</w:t>
      </w:r>
      <w:r w:rsidR="000E6575">
        <w:rPr>
          <w:rFonts w:ascii="Arial" w:hAnsi="Arial" w:cs="Arial"/>
          <w:sz w:val="18"/>
          <w:szCs w:val="18"/>
          <w:lang w:val="uk-UA"/>
        </w:rPr>
        <w:t>унеможливити</w:t>
      </w:r>
      <w:r w:rsidRPr="00B479E4">
        <w:rPr>
          <w:rFonts w:ascii="Arial" w:hAnsi="Arial" w:cs="Arial"/>
          <w:sz w:val="18"/>
          <w:szCs w:val="18"/>
          <w:lang w:val="uk-UA"/>
        </w:rPr>
        <w:t xml:space="preserve"> відкриті </w:t>
      </w:r>
      <w:r w:rsidR="000E6575">
        <w:rPr>
          <w:rFonts w:ascii="Arial" w:hAnsi="Arial" w:cs="Arial"/>
          <w:sz w:val="18"/>
          <w:szCs w:val="18"/>
          <w:lang w:val="uk-UA"/>
        </w:rPr>
        <w:t xml:space="preserve">суспільні </w:t>
      </w:r>
      <w:r w:rsidRPr="00B479E4">
        <w:rPr>
          <w:rFonts w:ascii="Arial" w:hAnsi="Arial" w:cs="Arial"/>
          <w:sz w:val="18"/>
          <w:szCs w:val="18"/>
          <w:lang w:val="uk-UA"/>
        </w:rPr>
        <w:t xml:space="preserve"> дебати у національних засобах </w:t>
      </w:r>
      <w:r w:rsidRPr="00B479E4">
        <w:rPr>
          <w:rFonts w:ascii="Arial" w:hAnsi="Arial" w:cs="Arial"/>
          <w:sz w:val="18"/>
          <w:szCs w:val="18"/>
          <w:lang w:val="uk-UA"/>
        </w:rPr>
        <w:lastRenderedPageBreak/>
        <w:t>масової інформації”</w:t>
      </w:r>
      <w:r w:rsidRPr="00B479E4">
        <w:rPr>
          <w:rStyle w:val="a6"/>
          <w:rFonts w:ascii="Arial" w:hAnsi="Arial" w:cs="Arial"/>
          <w:sz w:val="18"/>
          <w:szCs w:val="18"/>
          <w:lang w:val="uk-UA"/>
        </w:rPr>
        <w:footnoteReference w:customMarkFollows="1" w:id="10"/>
        <w:t>9</w:t>
      </w:r>
    </w:p>
    <w:p w:rsidR="00D8131B" w:rsidRPr="00B479E4" w:rsidRDefault="00D8131B" w:rsidP="00D8131B">
      <w:pPr>
        <w:widowControl w:val="0"/>
        <w:numPr>
          <w:ilvl w:val="0"/>
          <w:numId w:val="6"/>
        </w:numPr>
        <w:suppressAutoHyphens/>
        <w:spacing w:after="0" w:line="240" w:lineRule="auto"/>
        <w:jc w:val="both"/>
        <w:rPr>
          <w:rFonts w:ascii="Arial" w:hAnsi="Arial" w:cs="Arial"/>
          <w:sz w:val="18"/>
          <w:szCs w:val="18"/>
          <w:lang w:val="uk-UA"/>
        </w:rPr>
      </w:pPr>
      <w:r w:rsidRPr="00B479E4">
        <w:rPr>
          <w:rFonts w:ascii="Arial" w:hAnsi="Arial" w:cs="Arial"/>
          <w:sz w:val="18"/>
          <w:szCs w:val="18"/>
          <w:lang w:val="uk-UA"/>
        </w:rPr>
        <w:t>Венеціанська комісія також висловила стурбованість з приводу потенційного впливу</w:t>
      </w:r>
      <w:r w:rsidR="000E6575">
        <w:rPr>
          <w:rFonts w:ascii="Arial" w:hAnsi="Arial" w:cs="Arial"/>
          <w:sz w:val="18"/>
          <w:szCs w:val="18"/>
          <w:lang w:val="uk-UA"/>
        </w:rPr>
        <w:t xml:space="preserve"> цього</w:t>
      </w:r>
      <w:r w:rsidRPr="00B479E4">
        <w:rPr>
          <w:rFonts w:ascii="Arial" w:hAnsi="Arial" w:cs="Arial"/>
          <w:sz w:val="18"/>
          <w:szCs w:val="18"/>
          <w:lang w:val="uk-UA"/>
        </w:rPr>
        <w:t xml:space="preserve"> Закону на політичні висловлювання, застерігаючи, що </w:t>
      </w:r>
      <w:r w:rsidR="006C15DD">
        <w:rPr>
          <w:rFonts w:ascii="Arial" w:hAnsi="Arial" w:cs="Arial"/>
          <w:sz w:val="18"/>
          <w:szCs w:val="18"/>
          <w:lang w:val="uk-UA"/>
        </w:rPr>
        <w:t xml:space="preserve">подібне </w:t>
      </w:r>
      <w:r w:rsidRPr="00B479E4">
        <w:rPr>
          <w:rFonts w:ascii="Arial" w:hAnsi="Arial" w:cs="Arial"/>
          <w:sz w:val="18"/>
          <w:szCs w:val="18"/>
          <w:lang w:val="uk-UA"/>
        </w:rPr>
        <w:t>законодавство може “</w:t>
      </w:r>
      <w:r w:rsidR="000E6575">
        <w:rPr>
          <w:rFonts w:ascii="Arial" w:hAnsi="Arial" w:cs="Arial"/>
          <w:sz w:val="18"/>
          <w:szCs w:val="18"/>
          <w:lang w:val="uk-UA"/>
        </w:rPr>
        <w:t>знизити бажання громадян</w:t>
      </w:r>
      <w:r w:rsidRPr="00B479E4">
        <w:rPr>
          <w:rFonts w:ascii="Arial" w:hAnsi="Arial" w:cs="Arial"/>
          <w:sz w:val="18"/>
          <w:szCs w:val="18"/>
          <w:lang w:val="uk-UA"/>
        </w:rPr>
        <w:t xml:space="preserve"> брати участь </w:t>
      </w:r>
      <w:r w:rsidR="006C15DD">
        <w:rPr>
          <w:rFonts w:ascii="Arial" w:hAnsi="Arial" w:cs="Arial"/>
          <w:sz w:val="18"/>
          <w:szCs w:val="18"/>
          <w:lang w:val="uk-UA"/>
        </w:rPr>
        <w:t>в</w:t>
      </w:r>
      <w:r w:rsidRPr="00B479E4">
        <w:rPr>
          <w:rFonts w:ascii="Arial" w:hAnsi="Arial" w:cs="Arial"/>
          <w:sz w:val="18"/>
          <w:szCs w:val="18"/>
          <w:lang w:val="uk-UA"/>
        </w:rPr>
        <w:t xml:space="preserve"> </w:t>
      </w:r>
      <w:r w:rsidR="006C15DD">
        <w:rPr>
          <w:rFonts w:ascii="Arial" w:hAnsi="Arial" w:cs="Arial"/>
          <w:sz w:val="18"/>
          <w:szCs w:val="18"/>
          <w:lang w:val="uk-UA"/>
        </w:rPr>
        <w:t>управлінні</w:t>
      </w:r>
      <w:r w:rsidR="000E6575">
        <w:rPr>
          <w:rFonts w:ascii="Arial" w:hAnsi="Arial" w:cs="Arial"/>
          <w:sz w:val="18"/>
          <w:szCs w:val="18"/>
          <w:lang w:val="uk-UA"/>
        </w:rPr>
        <w:t xml:space="preserve"> суспільними</w:t>
      </w:r>
      <w:r w:rsidR="006C15DD">
        <w:rPr>
          <w:rFonts w:ascii="Arial" w:hAnsi="Arial" w:cs="Arial"/>
          <w:sz w:val="18"/>
          <w:szCs w:val="18"/>
          <w:lang w:val="uk-UA"/>
        </w:rPr>
        <w:t xml:space="preserve"> справами</w:t>
      </w:r>
      <w:r w:rsidRPr="00B479E4">
        <w:rPr>
          <w:rFonts w:ascii="Arial" w:hAnsi="Arial" w:cs="Arial"/>
          <w:sz w:val="18"/>
          <w:szCs w:val="18"/>
          <w:lang w:val="uk-UA"/>
        </w:rPr>
        <w:t>.”</w:t>
      </w:r>
      <w:r w:rsidRPr="00B479E4">
        <w:rPr>
          <w:rStyle w:val="a6"/>
          <w:rFonts w:ascii="Arial" w:hAnsi="Arial" w:cs="Arial"/>
          <w:sz w:val="18"/>
          <w:szCs w:val="18"/>
          <w:lang w:val="uk-UA"/>
        </w:rPr>
        <w:footnoteReference w:customMarkFollows="1" w:id="11"/>
        <w:t>10</w:t>
      </w:r>
      <w:r w:rsidRPr="00B479E4">
        <w:rPr>
          <w:rFonts w:ascii="Arial" w:hAnsi="Arial" w:cs="Arial"/>
          <w:sz w:val="18"/>
          <w:szCs w:val="18"/>
          <w:lang w:val="uk-UA"/>
        </w:rPr>
        <w:t xml:space="preserve"> У грудні 2015 року, </w:t>
      </w:r>
      <w:r w:rsidR="000E6575">
        <w:rPr>
          <w:rFonts w:ascii="Arial" w:hAnsi="Arial" w:cs="Arial"/>
          <w:sz w:val="18"/>
          <w:szCs w:val="18"/>
          <w:lang w:val="uk-UA"/>
        </w:rPr>
        <w:t>на підставі цього закону було скасовано реєстрацію</w:t>
      </w:r>
      <w:r w:rsidRPr="00B479E4">
        <w:rPr>
          <w:rFonts w:ascii="Arial" w:hAnsi="Arial" w:cs="Arial"/>
          <w:sz w:val="18"/>
          <w:szCs w:val="18"/>
          <w:lang w:val="uk-UA"/>
        </w:rPr>
        <w:t xml:space="preserve"> Комуністичної партії України (КПУ). Рішення було прийнято Окружним адміністративним судом міста Київ за заявою Міністерства юстиції, на підставі того, що КПУ відмовилася ви</w:t>
      </w:r>
      <w:r w:rsidR="006C15DD">
        <w:rPr>
          <w:rFonts w:ascii="Arial" w:hAnsi="Arial" w:cs="Arial"/>
          <w:sz w:val="18"/>
          <w:szCs w:val="18"/>
          <w:lang w:val="uk-UA"/>
        </w:rPr>
        <w:t xml:space="preserve">лучити комуністичні символи зі своїх статутних </w:t>
      </w:r>
      <w:r w:rsidRPr="00B479E4">
        <w:rPr>
          <w:rFonts w:ascii="Arial" w:hAnsi="Arial" w:cs="Arial"/>
          <w:sz w:val="18"/>
          <w:szCs w:val="18"/>
          <w:lang w:val="uk-UA"/>
        </w:rPr>
        <w:t>документ</w:t>
      </w:r>
      <w:r w:rsidR="006C15DD">
        <w:rPr>
          <w:rFonts w:ascii="Arial" w:hAnsi="Arial" w:cs="Arial"/>
          <w:sz w:val="18"/>
          <w:szCs w:val="18"/>
          <w:lang w:val="uk-UA"/>
        </w:rPr>
        <w:t>ів</w:t>
      </w:r>
      <w:r w:rsidRPr="00B479E4">
        <w:rPr>
          <w:rFonts w:ascii="Arial" w:hAnsi="Arial" w:cs="Arial"/>
          <w:sz w:val="18"/>
          <w:szCs w:val="18"/>
          <w:lang w:val="uk-UA"/>
        </w:rPr>
        <w:t>.</w:t>
      </w:r>
      <w:r w:rsidRPr="00B479E4">
        <w:rPr>
          <w:rStyle w:val="a6"/>
          <w:rFonts w:ascii="Arial" w:hAnsi="Arial" w:cs="Arial"/>
          <w:sz w:val="18"/>
          <w:szCs w:val="18"/>
          <w:lang w:val="uk-UA"/>
        </w:rPr>
        <w:footnoteReference w:customMarkFollows="1" w:id="12"/>
        <w:t>11</w:t>
      </w:r>
      <w:r w:rsidRPr="00B479E4">
        <w:rPr>
          <w:rFonts w:ascii="Arial" w:hAnsi="Arial" w:cs="Arial"/>
          <w:sz w:val="18"/>
          <w:szCs w:val="18"/>
          <w:lang w:val="uk-UA"/>
        </w:rPr>
        <w:t xml:space="preserve"> Хоча КПУ має право перереєструватись під іншою назвою</w:t>
      </w:r>
      <w:r w:rsidR="006C15DD">
        <w:rPr>
          <w:rFonts w:ascii="Arial" w:hAnsi="Arial" w:cs="Arial"/>
          <w:sz w:val="18"/>
          <w:szCs w:val="18"/>
          <w:lang w:val="uk-UA"/>
        </w:rPr>
        <w:t xml:space="preserve"> та з іншою символікою</w:t>
      </w:r>
      <w:r w:rsidRPr="00B479E4">
        <w:rPr>
          <w:rFonts w:ascii="Arial" w:hAnsi="Arial" w:cs="Arial"/>
          <w:sz w:val="18"/>
          <w:szCs w:val="18"/>
          <w:lang w:val="uk-UA"/>
        </w:rPr>
        <w:t>,</w:t>
      </w:r>
      <w:r w:rsidR="006C15DD">
        <w:rPr>
          <w:rFonts w:ascii="Arial" w:hAnsi="Arial" w:cs="Arial"/>
          <w:sz w:val="18"/>
          <w:szCs w:val="18"/>
          <w:lang w:val="uk-UA"/>
        </w:rPr>
        <w:t xml:space="preserve"> Артикль</w:t>
      </w:r>
      <w:r w:rsidRPr="00B479E4">
        <w:rPr>
          <w:rFonts w:ascii="Arial" w:hAnsi="Arial" w:cs="Arial"/>
          <w:sz w:val="18"/>
          <w:szCs w:val="18"/>
          <w:lang w:val="uk-UA"/>
        </w:rPr>
        <w:t xml:space="preserve"> 19 </w:t>
      </w:r>
      <w:r w:rsidR="006C15DD">
        <w:rPr>
          <w:rFonts w:ascii="Arial" w:hAnsi="Arial" w:cs="Arial"/>
          <w:sz w:val="18"/>
          <w:szCs w:val="18"/>
          <w:lang w:val="uk-UA"/>
        </w:rPr>
        <w:t>вважає</w:t>
      </w:r>
      <w:r w:rsidRPr="00B479E4">
        <w:rPr>
          <w:rFonts w:ascii="Arial" w:hAnsi="Arial" w:cs="Arial"/>
          <w:sz w:val="18"/>
          <w:szCs w:val="18"/>
          <w:lang w:val="uk-UA"/>
        </w:rPr>
        <w:t>, що це рішення</w:t>
      </w:r>
      <w:r w:rsidR="006C15DD">
        <w:rPr>
          <w:rFonts w:ascii="Arial" w:hAnsi="Arial" w:cs="Arial"/>
          <w:sz w:val="18"/>
          <w:szCs w:val="18"/>
          <w:lang w:val="uk-UA"/>
        </w:rPr>
        <w:t>,</w:t>
      </w:r>
      <w:r w:rsidRPr="00B479E4">
        <w:rPr>
          <w:rFonts w:ascii="Arial" w:hAnsi="Arial" w:cs="Arial"/>
          <w:sz w:val="18"/>
          <w:szCs w:val="18"/>
          <w:lang w:val="uk-UA"/>
        </w:rPr>
        <w:t xml:space="preserve"> тим не менше</w:t>
      </w:r>
      <w:r w:rsidR="006C15DD">
        <w:rPr>
          <w:rFonts w:ascii="Arial" w:hAnsi="Arial" w:cs="Arial"/>
          <w:sz w:val="18"/>
          <w:szCs w:val="18"/>
          <w:lang w:val="uk-UA"/>
        </w:rPr>
        <w:t>,</w:t>
      </w:r>
      <w:r w:rsidRPr="00B479E4">
        <w:rPr>
          <w:rFonts w:ascii="Arial" w:hAnsi="Arial" w:cs="Arial"/>
          <w:sz w:val="18"/>
          <w:szCs w:val="18"/>
          <w:lang w:val="uk-UA"/>
        </w:rPr>
        <w:t xml:space="preserve"> порушує права на свободу слова та об’єднань, тому законодавство має бути змінене.</w:t>
      </w:r>
    </w:p>
    <w:p w:rsidR="00D8131B" w:rsidRPr="00B479E4" w:rsidRDefault="00D8131B" w:rsidP="007D2D01">
      <w:pPr>
        <w:widowControl w:val="0"/>
        <w:numPr>
          <w:ilvl w:val="0"/>
          <w:numId w:val="6"/>
        </w:numPr>
        <w:suppressAutoHyphens/>
        <w:spacing w:line="240" w:lineRule="auto"/>
        <w:jc w:val="both"/>
        <w:rPr>
          <w:rFonts w:ascii="Arial" w:hAnsi="Arial" w:cs="Arial"/>
          <w:sz w:val="18"/>
          <w:szCs w:val="18"/>
          <w:lang w:val="uk-UA"/>
        </w:rPr>
      </w:pPr>
      <w:r w:rsidRPr="00B479E4">
        <w:rPr>
          <w:rFonts w:ascii="Arial" w:hAnsi="Arial" w:cs="Arial"/>
          <w:sz w:val="18"/>
          <w:szCs w:val="18"/>
          <w:lang w:val="uk-UA"/>
        </w:rPr>
        <w:t>Парламент України наразі розглядає проект закону про внесення змін до</w:t>
      </w:r>
      <w:r w:rsidR="006C15DD">
        <w:rPr>
          <w:rFonts w:ascii="Arial" w:hAnsi="Arial" w:cs="Arial"/>
          <w:sz w:val="18"/>
          <w:szCs w:val="18"/>
          <w:lang w:val="uk-UA"/>
        </w:rPr>
        <w:t xml:space="preserve"> декомунізаційного</w:t>
      </w:r>
      <w:r w:rsidRPr="00B479E4">
        <w:rPr>
          <w:rFonts w:ascii="Arial" w:hAnsi="Arial" w:cs="Arial"/>
          <w:sz w:val="18"/>
          <w:szCs w:val="18"/>
          <w:lang w:val="uk-UA"/>
        </w:rPr>
        <w:t xml:space="preserve"> законодавства </w:t>
      </w:r>
      <w:r w:rsidR="006C15DD">
        <w:rPr>
          <w:rFonts w:ascii="Arial" w:hAnsi="Arial" w:cs="Arial"/>
          <w:sz w:val="18"/>
          <w:szCs w:val="18"/>
          <w:lang w:val="uk-UA"/>
        </w:rPr>
        <w:t>щодо приведення його у відповідність до стандартів свободи вираження поглядів</w:t>
      </w:r>
      <w:r w:rsidRPr="00B479E4">
        <w:rPr>
          <w:rFonts w:ascii="Arial" w:hAnsi="Arial" w:cs="Arial"/>
          <w:sz w:val="18"/>
          <w:szCs w:val="18"/>
          <w:lang w:val="uk-UA"/>
        </w:rPr>
        <w:t xml:space="preserve">. Будь-які </w:t>
      </w:r>
      <w:r w:rsidR="006C15DD">
        <w:rPr>
          <w:rFonts w:ascii="Arial" w:hAnsi="Arial" w:cs="Arial"/>
          <w:sz w:val="18"/>
          <w:szCs w:val="18"/>
          <w:lang w:val="uk-UA"/>
        </w:rPr>
        <w:t>правки</w:t>
      </w:r>
      <w:r w:rsidRPr="00B479E4">
        <w:rPr>
          <w:rFonts w:ascii="Arial" w:hAnsi="Arial" w:cs="Arial"/>
          <w:sz w:val="18"/>
          <w:szCs w:val="18"/>
          <w:lang w:val="uk-UA"/>
        </w:rPr>
        <w:t xml:space="preserve"> повинні гара</w:t>
      </w:r>
      <w:r w:rsidR="006C15DD">
        <w:rPr>
          <w:rFonts w:ascii="Arial" w:hAnsi="Arial" w:cs="Arial"/>
          <w:sz w:val="18"/>
          <w:szCs w:val="18"/>
          <w:lang w:val="uk-UA"/>
        </w:rPr>
        <w:t>нтувати, що закон  в подальшому не перешкоджатиме</w:t>
      </w:r>
      <w:r w:rsidRPr="00B479E4">
        <w:rPr>
          <w:rFonts w:ascii="Arial" w:hAnsi="Arial" w:cs="Arial"/>
          <w:sz w:val="18"/>
          <w:szCs w:val="18"/>
          <w:lang w:val="uk-UA"/>
        </w:rPr>
        <w:t xml:space="preserve"> історичній </w:t>
      </w:r>
      <w:r w:rsidR="006C15DD">
        <w:rPr>
          <w:rFonts w:ascii="Arial" w:hAnsi="Arial" w:cs="Arial"/>
          <w:sz w:val="18"/>
          <w:szCs w:val="18"/>
          <w:lang w:val="uk-UA"/>
        </w:rPr>
        <w:t>чи</w:t>
      </w:r>
      <w:r w:rsidRPr="00B479E4">
        <w:rPr>
          <w:rFonts w:ascii="Arial" w:hAnsi="Arial" w:cs="Arial"/>
          <w:sz w:val="18"/>
          <w:szCs w:val="18"/>
          <w:lang w:val="uk-UA"/>
        </w:rPr>
        <w:t xml:space="preserve"> іншій </w:t>
      </w:r>
      <w:r w:rsidR="006C15DD">
        <w:rPr>
          <w:rFonts w:ascii="Arial" w:hAnsi="Arial" w:cs="Arial"/>
          <w:sz w:val="18"/>
          <w:szCs w:val="18"/>
          <w:lang w:val="uk-UA"/>
        </w:rPr>
        <w:t xml:space="preserve">суспільній дискусії та </w:t>
      </w:r>
      <w:r w:rsidRPr="00B479E4">
        <w:rPr>
          <w:rFonts w:ascii="Arial" w:hAnsi="Arial" w:cs="Arial"/>
          <w:sz w:val="18"/>
          <w:szCs w:val="18"/>
          <w:lang w:val="uk-UA"/>
        </w:rPr>
        <w:t xml:space="preserve">вираженню політичних поглядів.   </w:t>
      </w:r>
    </w:p>
    <w:p w:rsidR="00D8131B" w:rsidRPr="00B479E4" w:rsidRDefault="00D8131B" w:rsidP="007D2D01">
      <w:pPr>
        <w:rPr>
          <w:rFonts w:ascii="Arial" w:hAnsi="Arial" w:cs="Arial"/>
          <w:i/>
          <w:sz w:val="18"/>
          <w:szCs w:val="18"/>
          <w:lang w:val="uk-UA"/>
        </w:rPr>
      </w:pPr>
      <w:r w:rsidRPr="00B479E4">
        <w:rPr>
          <w:rFonts w:ascii="Arial" w:hAnsi="Arial" w:cs="Arial"/>
          <w:i/>
          <w:sz w:val="18"/>
          <w:szCs w:val="18"/>
          <w:lang w:val="uk-UA"/>
        </w:rPr>
        <w:t xml:space="preserve">Інтернет </w:t>
      </w:r>
    </w:p>
    <w:p w:rsidR="00D8131B" w:rsidRPr="000146DF" w:rsidRDefault="00D8131B" w:rsidP="00D8131B">
      <w:pPr>
        <w:widowControl w:val="0"/>
        <w:numPr>
          <w:ilvl w:val="0"/>
          <w:numId w:val="6"/>
        </w:numPr>
        <w:suppressAutoHyphens/>
        <w:spacing w:after="0" w:line="240" w:lineRule="auto"/>
        <w:jc w:val="both"/>
        <w:rPr>
          <w:rFonts w:ascii="Arial" w:hAnsi="Arial" w:cs="Arial"/>
          <w:sz w:val="18"/>
          <w:szCs w:val="18"/>
          <w:shd w:val="clear" w:color="auto" w:fill="FFFF00"/>
          <w:lang w:val="uk-UA"/>
        </w:rPr>
      </w:pPr>
      <w:r w:rsidRPr="000146DF">
        <w:rPr>
          <w:rFonts w:ascii="Arial" w:hAnsi="Arial" w:cs="Arial"/>
          <w:sz w:val="18"/>
          <w:szCs w:val="18"/>
          <w:lang w:val="uk-UA"/>
        </w:rPr>
        <w:t xml:space="preserve"> У лютому 2017 року президен</w:t>
      </w:r>
      <w:r w:rsidR="000146DF" w:rsidRPr="000146DF">
        <w:rPr>
          <w:rFonts w:ascii="Arial" w:hAnsi="Arial" w:cs="Arial"/>
          <w:sz w:val="18"/>
          <w:szCs w:val="18"/>
          <w:lang w:val="uk-UA"/>
        </w:rPr>
        <w:t>т Порошенко затвердив Доктрину інформаційної б</w:t>
      </w:r>
      <w:r w:rsidRPr="000146DF">
        <w:rPr>
          <w:rFonts w:ascii="Arial" w:hAnsi="Arial" w:cs="Arial"/>
          <w:sz w:val="18"/>
          <w:szCs w:val="18"/>
          <w:lang w:val="uk-UA"/>
        </w:rPr>
        <w:t>езпеки</w:t>
      </w:r>
      <w:r w:rsidR="000146DF" w:rsidRPr="000146DF">
        <w:rPr>
          <w:rFonts w:ascii="Arial" w:hAnsi="Arial" w:cs="Arial"/>
          <w:sz w:val="18"/>
          <w:szCs w:val="18"/>
          <w:lang w:val="uk-UA"/>
        </w:rPr>
        <w:t xml:space="preserve"> України</w:t>
      </w:r>
      <w:r w:rsidRPr="000146DF">
        <w:rPr>
          <w:rFonts w:ascii="Arial" w:hAnsi="Arial" w:cs="Arial"/>
          <w:sz w:val="18"/>
          <w:szCs w:val="18"/>
          <w:lang w:val="uk-UA"/>
        </w:rPr>
        <w:t xml:space="preserve">. </w:t>
      </w:r>
      <w:r w:rsidR="000146DF" w:rsidRPr="000146DF">
        <w:rPr>
          <w:rFonts w:ascii="Arial" w:hAnsi="Arial" w:cs="Arial"/>
          <w:sz w:val="18"/>
          <w:szCs w:val="18"/>
          <w:lang w:val="uk-UA"/>
        </w:rPr>
        <w:t>Документ передбачив</w:t>
      </w:r>
      <w:r w:rsidRPr="000146DF">
        <w:rPr>
          <w:rFonts w:ascii="Arial" w:hAnsi="Arial" w:cs="Arial"/>
          <w:sz w:val="18"/>
          <w:szCs w:val="18"/>
          <w:lang w:val="uk-UA"/>
        </w:rPr>
        <w:t xml:space="preserve"> необхідність прийняття законодавства, що надає можливість  блокувати онлайн-контент, </w:t>
      </w:r>
      <w:r w:rsidR="000146DF">
        <w:rPr>
          <w:rFonts w:ascii="Arial" w:hAnsi="Arial" w:cs="Arial"/>
          <w:sz w:val="18"/>
          <w:szCs w:val="18"/>
          <w:lang w:val="uk-UA"/>
        </w:rPr>
        <w:t>який</w:t>
      </w:r>
      <w:r w:rsidRPr="000146DF">
        <w:rPr>
          <w:rFonts w:ascii="Arial" w:hAnsi="Arial" w:cs="Arial"/>
          <w:sz w:val="18"/>
          <w:szCs w:val="18"/>
          <w:lang w:val="uk-UA"/>
        </w:rPr>
        <w:t xml:space="preserve"> ставить під загрозу життя і безпеку громадян України, або містить у собі пропаганду </w:t>
      </w:r>
      <w:r w:rsidR="000146DF" w:rsidRPr="000146DF">
        <w:rPr>
          <w:rFonts w:ascii="Arial" w:hAnsi="Arial" w:cs="Arial"/>
          <w:sz w:val="18"/>
          <w:szCs w:val="18"/>
          <w:lang w:val="uk-UA"/>
        </w:rPr>
        <w:t>чи заклики до</w:t>
      </w:r>
      <w:r w:rsidRPr="000146DF">
        <w:rPr>
          <w:rFonts w:ascii="Arial" w:hAnsi="Arial" w:cs="Arial"/>
          <w:sz w:val="18"/>
          <w:szCs w:val="18"/>
          <w:lang w:val="uk-UA"/>
        </w:rPr>
        <w:t xml:space="preserve"> розпалювання війни, національної та релігійно</w:t>
      </w:r>
      <w:r w:rsidR="000146DF" w:rsidRPr="000146DF">
        <w:rPr>
          <w:rFonts w:ascii="Arial" w:hAnsi="Arial" w:cs="Arial"/>
          <w:sz w:val="18"/>
          <w:szCs w:val="18"/>
          <w:lang w:val="uk-UA"/>
        </w:rPr>
        <w:t>ї ворожнечі. Доктрина не пропонує конкретних механізмів</w:t>
      </w:r>
      <w:r w:rsidR="000146DF">
        <w:rPr>
          <w:rFonts w:ascii="Arial" w:hAnsi="Arial" w:cs="Arial"/>
          <w:sz w:val="18"/>
          <w:szCs w:val="18"/>
          <w:lang w:val="uk-UA"/>
        </w:rPr>
        <w:t xml:space="preserve">, але </w:t>
      </w:r>
      <w:r w:rsidR="000146DF" w:rsidRPr="000146DF">
        <w:rPr>
          <w:rFonts w:ascii="Arial" w:hAnsi="Arial" w:cs="Arial"/>
          <w:sz w:val="18"/>
          <w:szCs w:val="18"/>
          <w:lang w:val="uk-UA"/>
        </w:rPr>
        <w:t xml:space="preserve">викликала </w:t>
      </w:r>
      <w:r w:rsidRPr="000146DF">
        <w:rPr>
          <w:rFonts w:ascii="Arial" w:hAnsi="Arial" w:cs="Arial"/>
          <w:sz w:val="18"/>
          <w:szCs w:val="18"/>
          <w:lang w:val="uk-UA"/>
        </w:rPr>
        <w:t>стурбованість</w:t>
      </w:r>
      <w:r w:rsidR="000146DF" w:rsidRPr="000146DF">
        <w:rPr>
          <w:rFonts w:ascii="Arial" w:hAnsi="Arial" w:cs="Arial"/>
          <w:sz w:val="18"/>
          <w:szCs w:val="18"/>
          <w:lang w:val="uk-UA"/>
        </w:rPr>
        <w:t xml:space="preserve"> українських інтернет-експертів</w:t>
      </w:r>
      <w:r w:rsidRPr="000146DF">
        <w:rPr>
          <w:rFonts w:ascii="Arial" w:hAnsi="Arial" w:cs="Arial"/>
          <w:sz w:val="18"/>
          <w:szCs w:val="18"/>
          <w:lang w:val="uk-UA"/>
        </w:rPr>
        <w:t xml:space="preserve"> </w:t>
      </w:r>
      <w:r w:rsidR="000146DF" w:rsidRPr="000146DF">
        <w:rPr>
          <w:rFonts w:ascii="Arial" w:hAnsi="Arial" w:cs="Arial"/>
          <w:sz w:val="18"/>
          <w:szCs w:val="18"/>
          <w:lang w:val="uk-UA"/>
        </w:rPr>
        <w:t>щодо можливого запровадження процедур</w:t>
      </w:r>
      <w:r w:rsidRPr="000146DF">
        <w:rPr>
          <w:rFonts w:ascii="Arial" w:hAnsi="Arial" w:cs="Arial"/>
          <w:sz w:val="18"/>
          <w:szCs w:val="18"/>
          <w:lang w:val="uk-UA"/>
        </w:rPr>
        <w:t xml:space="preserve"> позасудов</w:t>
      </w:r>
      <w:r w:rsidR="000146DF" w:rsidRPr="000146DF">
        <w:rPr>
          <w:rFonts w:ascii="Arial" w:hAnsi="Arial" w:cs="Arial"/>
          <w:sz w:val="18"/>
          <w:szCs w:val="18"/>
          <w:lang w:val="uk-UA"/>
        </w:rPr>
        <w:t>ого</w:t>
      </w:r>
      <w:r w:rsidRPr="000146DF">
        <w:rPr>
          <w:rFonts w:ascii="Arial" w:hAnsi="Arial" w:cs="Arial"/>
          <w:sz w:val="18"/>
          <w:szCs w:val="18"/>
          <w:lang w:val="uk-UA"/>
        </w:rPr>
        <w:t xml:space="preserve"> блокування контенту</w:t>
      </w:r>
      <w:r w:rsidR="000146DF" w:rsidRPr="000146DF">
        <w:rPr>
          <w:rFonts w:ascii="Arial" w:hAnsi="Arial" w:cs="Arial"/>
          <w:sz w:val="18"/>
          <w:szCs w:val="18"/>
          <w:lang w:val="uk-UA"/>
        </w:rPr>
        <w:t>, які суперечитимуть міжнародному праву</w:t>
      </w:r>
      <w:r w:rsidRPr="000146DF">
        <w:rPr>
          <w:rFonts w:ascii="Arial" w:hAnsi="Arial" w:cs="Arial"/>
          <w:sz w:val="18"/>
          <w:szCs w:val="18"/>
          <w:lang w:val="uk-UA"/>
        </w:rPr>
        <w:t>.</w:t>
      </w:r>
      <w:r w:rsidRPr="000146DF">
        <w:rPr>
          <w:rStyle w:val="a6"/>
          <w:rFonts w:ascii="Arial" w:hAnsi="Arial" w:cs="Arial"/>
          <w:sz w:val="18"/>
          <w:szCs w:val="18"/>
          <w:lang w:val="uk-UA"/>
        </w:rPr>
        <w:footnoteReference w:customMarkFollows="1" w:id="13"/>
        <w:t>12</w:t>
      </w:r>
      <w:r w:rsidRPr="000146DF">
        <w:rPr>
          <w:rFonts w:ascii="Arial" w:hAnsi="Arial" w:cs="Arial"/>
          <w:sz w:val="18"/>
          <w:szCs w:val="18"/>
          <w:lang w:val="uk-UA"/>
        </w:rPr>
        <w:t xml:space="preserve"> У</w:t>
      </w:r>
      <w:r w:rsidR="000146DF" w:rsidRPr="000146DF">
        <w:rPr>
          <w:rFonts w:ascii="Arial" w:hAnsi="Arial" w:cs="Arial"/>
          <w:sz w:val="18"/>
          <w:szCs w:val="18"/>
          <w:lang w:val="uk-UA"/>
        </w:rPr>
        <w:t>хвалений 23 березня 2017 року</w:t>
      </w:r>
      <w:r w:rsidRPr="000146DF">
        <w:rPr>
          <w:rFonts w:ascii="Arial" w:hAnsi="Arial" w:cs="Arial"/>
          <w:sz w:val="18"/>
          <w:szCs w:val="18"/>
          <w:lang w:val="uk-UA"/>
        </w:rPr>
        <w:t xml:space="preserve"> Закон </w:t>
      </w:r>
      <w:r w:rsidR="00571DB9">
        <w:rPr>
          <w:rFonts w:ascii="Arial" w:hAnsi="Arial" w:cs="Arial"/>
          <w:sz w:val="18"/>
          <w:szCs w:val="18"/>
          <w:lang w:val="uk-UA"/>
        </w:rPr>
        <w:t>«П</w:t>
      </w:r>
      <w:r w:rsidRPr="000146DF">
        <w:rPr>
          <w:rFonts w:ascii="Arial" w:hAnsi="Arial" w:cs="Arial"/>
          <w:sz w:val="18"/>
          <w:szCs w:val="18"/>
          <w:lang w:val="uk-UA"/>
        </w:rPr>
        <w:t xml:space="preserve">ро </w:t>
      </w:r>
      <w:r w:rsidR="00571DB9">
        <w:rPr>
          <w:rFonts w:ascii="Arial" w:hAnsi="Arial" w:cs="Arial"/>
          <w:sz w:val="18"/>
          <w:szCs w:val="18"/>
          <w:lang w:val="uk-UA"/>
        </w:rPr>
        <w:t xml:space="preserve">державну </w:t>
      </w:r>
      <w:r w:rsidR="000146DF" w:rsidRPr="000146DF">
        <w:rPr>
          <w:rFonts w:ascii="Arial" w:hAnsi="Arial" w:cs="Arial"/>
          <w:sz w:val="18"/>
          <w:szCs w:val="18"/>
          <w:lang w:val="uk-UA"/>
        </w:rPr>
        <w:t>п</w:t>
      </w:r>
      <w:r w:rsidRPr="000146DF">
        <w:rPr>
          <w:rFonts w:ascii="Arial" w:hAnsi="Arial" w:cs="Arial"/>
          <w:sz w:val="18"/>
          <w:szCs w:val="18"/>
          <w:lang w:val="uk-UA"/>
        </w:rPr>
        <w:t>ідтримку кінематографії</w:t>
      </w:r>
      <w:r w:rsidR="00571DB9">
        <w:rPr>
          <w:rFonts w:ascii="Arial" w:hAnsi="Arial" w:cs="Arial"/>
          <w:sz w:val="18"/>
          <w:szCs w:val="18"/>
          <w:lang w:val="uk-UA"/>
        </w:rPr>
        <w:t xml:space="preserve"> в Україні»</w:t>
      </w:r>
      <w:r w:rsidRPr="000146DF">
        <w:rPr>
          <w:rFonts w:ascii="Arial" w:hAnsi="Arial" w:cs="Arial"/>
          <w:sz w:val="18"/>
          <w:szCs w:val="18"/>
          <w:lang w:val="uk-UA"/>
        </w:rPr>
        <w:t xml:space="preserve"> </w:t>
      </w:r>
      <w:r w:rsidR="000146DF" w:rsidRPr="000146DF">
        <w:rPr>
          <w:rFonts w:ascii="Arial" w:hAnsi="Arial" w:cs="Arial"/>
          <w:sz w:val="18"/>
          <w:szCs w:val="18"/>
          <w:lang w:val="uk-UA"/>
        </w:rPr>
        <w:t>дозволяє</w:t>
      </w:r>
      <w:r w:rsidRPr="000146DF">
        <w:rPr>
          <w:rFonts w:ascii="Arial" w:hAnsi="Arial" w:cs="Arial"/>
          <w:sz w:val="18"/>
          <w:szCs w:val="18"/>
          <w:lang w:val="uk-UA"/>
        </w:rPr>
        <w:t xml:space="preserve"> вилучати контент, що порушує авторські права без необхідно</w:t>
      </w:r>
      <w:r w:rsidR="000146DF" w:rsidRPr="000146DF">
        <w:rPr>
          <w:rFonts w:ascii="Arial" w:hAnsi="Arial" w:cs="Arial"/>
          <w:sz w:val="18"/>
          <w:szCs w:val="18"/>
          <w:lang w:val="uk-UA"/>
        </w:rPr>
        <w:t xml:space="preserve">сті розгляду </w:t>
      </w:r>
      <w:r w:rsidR="00571DB9">
        <w:rPr>
          <w:rFonts w:ascii="Arial" w:hAnsi="Arial" w:cs="Arial"/>
          <w:sz w:val="18"/>
          <w:szCs w:val="18"/>
          <w:lang w:val="uk-UA"/>
        </w:rPr>
        <w:t xml:space="preserve">цього питання </w:t>
      </w:r>
      <w:r w:rsidR="000146DF" w:rsidRPr="000146DF">
        <w:rPr>
          <w:rFonts w:ascii="Arial" w:hAnsi="Arial" w:cs="Arial"/>
          <w:sz w:val="18"/>
          <w:szCs w:val="18"/>
          <w:lang w:val="uk-UA"/>
        </w:rPr>
        <w:t xml:space="preserve">незалежним органом. Викликає </w:t>
      </w:r>
      <w:r w:rsidRPr="000146DF">
        <w:rPr>
          <w:rFonts w:ascii="Arial" w:hAnsi="Arial" w:cs="Arial"/>
          <w:sz w:val="18"/>
          <w:szCs w:val="18"/>
          <w:lang w:val="uk-UA"/>
        </w:rPr>
        <w:t xml:space="preserve">стурбованість, що такі </w:t>
      </w:r>
      <w:r w:rsidR="000146DF" w:rsidRPr="000146DF">
        <w:rPr>
          <w:rFonts w:ascii="Arial" w:hAnsi="Arial" w:cs="Arial"/>
          <w:sz w:val="18"/>
          <w:szCs w:val="18"/>
          <w:lang w:val="uk-UA"/>
        </w:rPr>
        <w:t>норми</w:t>
      </w:r>
      <w:r w:rsidRPr="000146DF">
        <w:rPr>
          <w:rFonts w:ascii="Arial" w:hAnsi="Arial" w:cs="Arial"/>
          <w:sz w:val="18"/>
          <w:szCs w:val="18"/>
          <w:lang w:val="uk-UA"/>
        </w:rPr>
        <w:t xml:space="preserve"> можуть застосовуватися занадто широко або </w:t>
      </w:r>
      <w:r w:rsidR="000146DF" w:rsidRPr="000146DF">
        <w:rPr>
          <w:rFonts w:ascii="Arial" w:hAnsi="Arial" w:cs="Arial"/>
          <w:sz w:val="18"/>
          <w:szCs w:val="18"/>
          <w:lang w:val="uk-UA"/>
        </w:rPr>
        <w:t xml:space="preserve">обмежувати </w:t>
      </w:r>
      <w:r w:rsidR="00571DB9">
        <w:rPr>
          <w:rFonts w:ascii="Arial" w:hAnsi="Arial" w:cs="Arial"/>
          <w:sz w:val="18"/>
          <w:szCs w:val="18"/>
          <w:lang w:val="uk-UA"/>
        </w:rPr>
        <w:t xml:space="preserve">в доступі </w:t>
      </w:r>
      <w:r w:rsidR="000146DF" w:rsidRPr="000146DF">
        <w:rPr>
          <w:rFonts w:ascii="Arial" w:hAnsi="Arial" w:cs="Arial"/>
          <w:sz w:val="18"/>
          <w:szCs w:val="18"/>
          <w:lang w:val="uk-UA"/>
        </w:rPr>
        <w:t>будь-який контент під приводом «захисту національної безпеки»</w:t>
      </w:r>
      <w:r w:rsidR="000146DF">
        <w:rPr>
          <w:rFonts w:ascii="Arial" w:hAnsi="Arial" w:cs="Arial"/>
          <w:sz w:val="18"/>
          <w:szCs w:val="18"/>
          <w:lang w:val="uk-UA"/>
        </w:rPr>
        <w:t>.</w:t>
      </w:r>
    </w:p>
    <w:p w:rsidR="00D8131B" w:rsidRPr="00B479E4" w:rsidRDefault="00D8131B" w:rsidP="00D8131B">
      <w:pPr>
        <w:jc w:val="both"/>
        <w:rPr>
          <w:rFonts w:ascii="Arial" w:hAnsi="Arial" w:cs="Arial"/>
          <w:sz w:val="18"/>
          <w:szCs w:val="18"/>
          <w:shd w:val="clear" w:color="auto" w:fill="FFFF00"/>
          <w:lang w:val="uk-UA"/>
        </w:rPr>
      </w:pPr>
    </w:p>
    <w:p w:rsidR="00D8131B" w:rsidRPr="00B479E4" w:rsidRDefault="00D8131B" w:rsidP="00D8131B">
      <w:pPr>
        <w:jc w:val="both"/>
        <w:rPr>
          <w:rFonts w:ascii="Arial" w:hAnsi="Arial" w:cs="Arial"/>
          <w:b/>
          <w:bCs/>
          <w:i/>
          <w:iCs/>
          <w:sz w:val="18"/>
          <w:szCs w:val="18"/>
          <w:lang w:val="uk-UA"/>
        </w:rPr>
      </w:pPr>
      <w:r w:rsidRPr="00B479E4">
        <w:rPr>
          <w:rFonts w:ascii="Arial" w:hAnsi="Arial" w:cs="Arial"/>
          <w:b/>
          <w:bCs/>
          <w:i/>
          <w:iCs/>
          <w:sz w:val="18"/>
          <w:szCs w:val="18"/>
          <w:lang w:val="uk-UA"/>
        </w:rPr>
        <w:t>Рекомендації:</w:t>
      </w:r>
    </w:p>
    <w:p w:rsidR="00D8131B" w:rsidRPr="00B479E4" w:rsidRDefault="00D8131B" w:rsidP="00D8131B">
      <w:pPr>
        <w:widowControl w:val="0"/>
        <w:numPr>
          <w:ilvl w:val="0"/>
          <w:numId w:val="6"/>
        </w:numPr>
        <w:suppressAutoHyphens/>
        <w:spacing w:after="0" w:line="240" w:lineRule="auto"/>
        <w:jc w:val="both"/>
        <w:rPr>
          <w:rFonts w:ascii="Arial" w:hAnsi="Arial" w:cs="Arial"/>
          <w:sz w:val="18"/>
          <w:szCs w:val="18"/>
          <w:lang w:val="uk-UA"/>
        </w:rPr>
      </w:pPr>
      <w:r w:rsidRPr="00B479E4">
        <w:rPr>
          <w:rFonts w:ascii="Arial" w:hAnsi="Arial" w:cs="Arial"/>
          <w:sz w:val="18"/>
          <w:szCs w:val="18"/>
          <w:lang w:val="uk-UA"/>
        </w:rPr>
        <w:t>Гарантувати, що законодавство спрямоване на протидію російськ</w:t>
      </w:r>
      <w:r w:rsidR="000B47E1">
        <w:rPr>
          <w:rFonts w:ascii="Arial" w:hAnsi="Arial" w:cs="Arial"/>
          <w:sz w:val="18"/>
          <w:szCs w:val="18"/>
          <w:lang w:val="uk-UA"/>
        </w:rPr>
        <w:t>ій пропаганді</w:t>
      </w:r>
      <w:r w:rsidRPr="00B479E4">
        <w:rPr>
          <w:rFonts w:ascii="Arial" w:hAnsi="Arial" w:cs="Arial"/>
          <w:sz w:val="18"/>
          <w:szCs w:val="18"/>
          <w:lang w:val="uk-UA"/>
        </w:rPr>
        <w:t xml:space="preserve"> не використовується для необґрунтованого обмеження права свободи слова, в тому числі гарантувати, що розповсюдження фільмів і іншого медіа контенту обмежуватиметься тільки на підставі рішення суду та індивідуальних доказів, що такі обмеження необхідні та відповідають законній меті.</w:t>
      </w:r>
    </w:p>
    <w:p w:rsidR="00D8131B" w:rsidRPr="00B479E4" w:rsidRDefault="00D8131B" w:rsidP="00D8131B">
      <w:pPr>
        <w:widowControl w:val="0"/>
        <w:numPr>
          <w:ilvl w:val="0"/>
          <w:numId w:val="6"/>
        </w:numPr>
        <w:suppressAutoHyphens/>
        <w:spacing w:after="0" w:line="240" w:lineRule="auto"/>
        <w:jc w:val="both"/>
        <w:rPr>
          <w:rFonts w:ascii="Arial" w:hAnsi="Arial" w:cs="Arial"/>
          <w:sz w:val="18"/>
          <w:szCs w:val="18"/>
          <w:lang w:val="uk-UA"/>
        </w:rPr>
      </w:pPr>
      <w:r w:rsidRPr="00B479E4">
        <w:rPr>
          <w:rFonts w:ascii="Arial" w:hAnsi="Arial" w:cs="Arial"/>
          <w:sz w:val="18"/>
          <w:szCs w:val="18"/>
          <w:lang w:val="uk-UA"/>
        </w:rPr>
        <w:t>Гарантувати, що рішення про відкликання ліцензії на мовлення, в тому числі на підставах захисту національної безпеки, приймаються</w:t>
      </w:r>
      <w:r w:rsidR="0019673F">
        <w:rPr>
          <w:rFonts w:ascii="Arial" w:hAnsi="Arial" w:cs="Arial"/>
          <w:sz w:val="18"/>
          <w:szCs w:val="18"/>
          <w:lang w:val="uk-UA"/>
        </w:rPr>
        <w:t xml:space="preserve"> незалежним органом</w:t>
      </w:r>
      <w:r w:rsidRPr="00B479E4">
        <w:rPr>
          <w:rFonts w:ascii="Arial" w:hAnsi="Arial" w:cs="Arial"/>
          <w:sz w:val="18"/>
          <w:szCs w:val="18"/>
          <w:lang w:val="uk-UA"/>
        </w:rPr>
        <w:t xml:space="preserve"> як крайній захід, відповідно до законодавства, </w:t>
      </w:r>
      <w:r w:rsidR="0019673F">
        <w:rPr>
          <w:rFonts w:ascii="Arial" w:hAnsi="Arial" w:cs="Arial"/>
          <w:sz w:val="18"/>
          <w:szCs w:val="18"/>
          <w:lang w:val="uk-UA"/>
        </w:rPr>
        <w:t xml:space="preserve">на підставі законної </w:t>
      </w:r>
      <w:r w:rsidRPr="00B479E4">
        <w:rPr>
          <w:rFonts w:ascii="Arial" w:hAnsi="Arial" w:cs="Arial"/>
          <w:sz w:val="18"/>
          <w:szCs w:val="18"/>
          <w:lang w:val="uk-UA"/>
        </w:rPr>
        <w:t>мети,</w:t>
      </w:r>
      <w:r w:rsidR="0019673F">
        <w:rPr>
          <w:rFonts w:ascii="Arial" w:hAnsi="Arial" w:cs="Arial"/>
          <w:sz w:val="18"/>
          <w:szCs w:val="18"/>
          <w:lang w:val="uk-UA"/>
        </w:rPr>
        <w:t xml:space="preserve"> з дотриманням принципів</w:t>
      </w:r>
      <w:r w:rsidRPr="00B479E4">
        <w:rPr>
          <w:rFonts w:ascii="Arial" w:hAnsi="Arial" w:cs="Arial"/>
          <w:sz w:val="18"/>
          <w:szCs w:val="18"/>
          <w:lang w:val="uk-UA"/>
        </w:rPr>
        <w:t xml:space="preserve"> необхідності та </w:t>
      </w:r>
      <w:r w:rsidR="0019673F">
        <w:rPr>
          <w:rFonts w:ascii="Arial" w:hAnsi="Arial" w:cs="Arial"/>
          <w:sz w:val="18"/>
          <w:szCs w:val="18"/>
          <w:lang w:val="uk-UA"/>
        </w:rPr>
        <w:t>пропорційності</w:t>
      </w:r>
      <w:r w:rsidRPr="00B479E4">
        <w:rPr>
          <w:rFonts w:ascii="Arial" w:hAnsi="Arial" w:cs="Arial"/>
          <w:sz w:val="18"/>
          <w:szCs w:val="18"/>
          <w:lang w:val="uk-UA"/>
        </w:rPr>
        <w:t>.</w:t>
      </w:r>
    </w:p>
    <w:p w:rsidR="00D8131B" w:rsidRPr="00B479E4" w:rsidRDefault="00D8131B" w:rsidP="00D8131B">
      <w:pPr>
        <w:widowControl w:val="0"/>
        <w:numPr>
          <w:ilvl w:val="0"/>
          <w:numId w:val="6"/>
        </w:numPr>
        <w:suppressAutoHyphens/>
        <w:spacing w:after="0" w:line="240" w:lineRule="auto"/>
        <w:jc w:val="both"/>
        <w:rPr>
          <w:rFonts w:ascii="Arial" w:hAnsi="Arial" w:cs="Arial"/>
          <w:sz w:val="18"/>
          <w:szCs w:val="18"/>
          <w:lang w:val="uk-UA"/>
        </w:rPr>
      </w:pPr>
      <w:r w:rsidRPr="00B479E4">
        <w:rPr>
          <w:rFonts w:ascii="Arial" w:hAnsi="Arial" w:cs="Arial"/>
          <w:sz w:val="18"/>
          <w:szCs w:val="18"/>
          <w:lang w:val="uk-UA"/>
        </w:rPr>
        <w:t>Гарантувати, що рішення про відмову</w:t>
      </w:r>
      <w:r w:rsidR="0019673F">
        <w:rPr>
          <w:rFonts w:ascii="Arial" w:hAnsi="Arial" w:cs="Arial"/>
          <w:sz w:val="18"/>
          <w:szCs w:val="18"/>
          <w:lang w:val="uk-UA"/>
        </w:rPr>
        <w:t xml:space="preserve"> журналістам у в'їзді</w:t>
      </w:r>
      <w:r w:rsidRPr="00B479E4">
        <w:rPr>
          <w:rFonts w:ascii="Arial" w:hAnsi="Arial" w:cs="Arial"/>
          <w:sz w:val="18"/>
          <w:szCs w:val="18"/>
          <w:lang w:val="uk-UA"/>
        </w:rPr>
        <w:t xml:space="preserve"> </w:t>
      </w:r>
      <w:r w:rsidR="0019673F">
        <w:rPr>
          <w:rFonts w:ascii="Arial" w:hAnsi="Arial" w:cs="Arial"/>
          <w:sz w:val="18"/>
          <w:szCs w:val="18"/>
          <w:lang w:val="uk-UA"/>
        </w:rPr>
        <w:t xml:space="preserve">в Україну прийматиметься на основі </w:t>
      </w:r>
      <w:r w:rsidRPr="00B479E4">
        <w:rPr>
          <w:rFonts w:ascii="Arial" w:hAnsi="Arial" w:cs="Arial"/>
          <w:sz w:val="18"/>
          <w:szCs w:val="18"/>
          <w:lang w:val="uk-UA"/>
        </w:rPr>
        <w:t>індивідуальн</w:t>
      </w:r>
      <w:r w:rsidR="0019673F">
        <w:rPr>
          <w:rFonts w:ascii="Arial" w:hAnsi="Arial" w:cs="Arial"/>
          <w:sz w:val="18"/>
          <w:szCs w:val="18"/>
          <w:lang w:val="uk-UA"/>
        </w:rPr>
        <w:t>ої оцінки</w:t>
      </w:r>
      <w:r w:rsidRPr="00B479E4">
        <w:rPr>
          <w:rFonts w:ascii="Arial" w:hAnsi="Arial" w:cs="Arial"/>
          <w:sz w:val="18"/>
          <w:szCs w:val="18"/>
          <w:lang w:val="uk-UA"/>
        </w:rPr>
        <w:t xml:space="preserve"> необхідності та </w:t>
      </w:r>
      <w:r w:rsidR="0019673F">
        <w:rPr>
          <w:rFonts w:ascii="Arial" w:hAnsi="Arial" w:cs="Arial"/>
          <w:sz w:val="18"/>
          <w:szCs w:val="18"/>
          <w:lang w:val="uk-UA"/>
        </w:rPr>
        <w:t>пропорційності такого заходу для досягнення мети захисту національної безпеки, а не лише на основі політичних поглядів особи</w:t>
      </w:r>
      <w:r w:rsidRPr="00B479E4">
        <w:rPr>
          <w:rFonts w:ascii="Arial" w:hAnsi="Arial" w:cs="Arial"/>
          <w:sz w:val="18"/>
          <w:szCs w:val="18"/>
          <w:lang w:val="uk-UA"/>
        </w:rPr>
        <w:t>.</w:t>
      </w:r>
    </w:p>
    <w:p w:rsidR="00D8131B" w:rsidRPr="00B479E4" w:rsidRDefault="0019673F" w:rsidP="00D8131B">
      <w:pPr>
        <w:widowControl w:val="0"/>
        <w:numPr>
          <w:ilvl w:val="0"/>
          <w:numId w:val="6"/>
        </w:numPr>
        <w:suppressAutoHyphens/>
        <w:spacing w:after="0" w:line="240" w:lineRule="auto"/>
        <w:jc w:val="both"/>
        <w:rPr>
          <w:rFonts w:ascii="Arial" w:hAnsi="Arial" w:cs="Arial"/>
          <w:sz w:val="18"/>
          <w:szCs w:val="18"/>
          <w:lang w:val="uk-UA" w:bidi="en-US"/>
        </w:rPr>
      </w:pPr>
      <w:r>
        <w:rPr>
          <w:rFonts w:ascii="Arial" w:hAnsi="Arial" w:cs="Arial"/>
          <w:sz w:val="18"/>
          <w:szCs w:val="18"/>
          <w:lang w:val="uk-UA"/>
        </w:rPr>
        <w:t>Внести зміни до З</w:t>
      </w:r>
      <w:r w:rsidR="00D8131B" w:rsidRPr="00B479E4">
        <w:rPr>
          <w:rFonts w:ascii="Arial" w:hAnsi="Arial" w:cs="Arial"/>
          <w:sz w:val="18"/>
          <w:szCs w:val="18"/>
          <w:lang w:val="uk-UA"/>
        </w:rPr>
        <w:t>акон</w:t>
      </w:r>
      <w:r>
        <w:rPr>
          <w:rFonts w:ascii="Arial" w:hAnsi="Arial" w:cs="Arial"/>
          <w:sz w:val="18"/>
          <w:szCs w:val="18"/>
          <w:lang w:val="uk-UA"/>
        </w:rPr>
        <w:t xml:space="preserve">у України </w:t>
      </w:r>
      <w:r w:rsidRPr="0019673F">
        <w:rPr>
          <w:rFonts w:ascii="Arial" w:hAnsi="Arial" w:cs="Arial"/>
          <w:sz w:val="18"/>
          <w:szCs w:val="18"/>
          <w:lang w:val="uk-UA"/>
        </w:rPr>
        <w:t>«</w:t>
      </w:r>
      <w:r w:rsidRPr="0019673F">
        <w:rPr>
          <w:rFonts w:ascii="Arial" w:hAnsi="Arial" w:cs="Arial"/>
          <w:sz w:val="18"/>
          <w:szCs w:val="18"/>
          <w:lang w:val="uk-UA"/>
        </w:rPr>
        <w:t>Про засудження комуністичного та націонал-соціалістичного (нацистського) тоталітарних режимів в Україні та заборону пропаганди їхньої символіки</w:t>
      </w:r>
      <w:r>
        <w:rPr>
          <w:rFonts w:ascii="Arial" w:hAnsi="Arial" w:cs="Arial"/>
          <w:sz w:val="18"/>
          <w:szCs w:val="18"/>
          <w:lang w:val="uk-UA"/>
        </w:rPr>
        <w:t>»,</w:t>
      </w:r>
      <w:r w:rsidR="00D8131B" w:rsidRPr="00B479E4">
        <w:rPr>
          <w:rFonts w:ascii="Arial" w:hAnsi="Arial" w:cs="Arial"/>
          <w:sz w:val="18"/>
          <w:szCs w:val="18"/>
          <w:lang w:val="uk-UA"/>
        </w:rPr>
        <w:t xml:space="preserve"> щоб гарантувати, що </w:t>
      </w:r>
      <w:r>
        <w:rPr>
          <w:rFonts w:ascii="Arial" w:hAnsi="Arial" w:cs="Arial"/>
          <w:sz w:val="18"/>
          <w:szCs w:val="18"/>
          <w:lang w:val="uk-UA"/>
        </w:rPr>
        <w:t>з</w:t>
      </w:r>
      <w:r w:rsidR="00D8131B" w:rsidRPr="00B479E4">
        <w:rPr>
          <w:rFonts w:ascii="Arial" w:hAnsi="Arial" w:cs="Arial"/>
          <w:sz w:val="18"/>
          <w:szCs w:val="18"/>
          <w:lang w:val="uk-UA"/>
        </w:rPr>
        <w:t xml:space="preserve">акон не використовується для придушення дискусії або обмеження </w:t>
      </w:r>
      <w:r>
        <w:rPr>
          <w:rFonts w:ascii="Arial" w:hAnsi="Arial" w:cs="Arial"/>
          <w:sz w:val="18"/>
          <w:szCs w:val="18"/>
          <w:lang w:val="uk-UA"/>
        </w:rPr>
        <w:t>політичних дебатів</w:t>
      </w:r>
      <w:r w:rsidR="00D8131B" w:rsidRPr="00B479E4">
        <w:rPr>
          <w:rFonts w:ascii="Arial" w:hAnsi="Arial" w:cs="Arial"/>
          <w:sz w:val="18"/>
          <w:szCs w:val="18"/>
          <w:lang w:val="uk-UA"/>
        </w:rPr>
        <w:t>.</w:t>
      </w:r>
    </w:p>
    <w:p w:rsidR="00D8131B" w:rsidRPr="00B479E4" w:rsidRDefault="00D8131B" w:rsidP="00D8131B">
      <w:pPr>
        <w:widowControl w:val="0"/>
        <w:numPr>
          <w:ilvl w:val="0"/>
          <w:numId w:val="6"/>
        </w:numPr>
        <w:suppressAutoHyphens/>
        <w:spacing w:after="0" w:line="100" w:lineRule="atLeast"/>
        <w:jc w:val="both"/>
        <w:rPr>
          <w:rFonts w:ascii="Arial" w:hAnsi="Arial" w:cs="Arial"/>
          <w:sz w:val="18"/>
          <w:szCs w:val="18"/>
          <w:lang w:val="uk-UA"/>
        </w:rPr>
      </w:pPr>
      <w:r w:rsidRPr="00B479E4">
        <w:rPr>
          <w:rFonts w:ascii="Arial" w:hAnsi="Arial" w:cs="Arial"/>
          <w:sz w:val="18"/>
          <w:szCs w:val="18"/>
          <w:lang w:val="uk-UA" w:bidi="en-US"/>
        </w:rPr>
        <w:t>Гарантувати, що будь-який майбутній механізм спрямований на блокува</w:t>
      </w:r>
      <w:r w:rsidR="0019673F">
        <w:rPr>
          <w:rFonts w:ascii="Arial" w:hAnsi="Arial" w:cs="Arial"/>
          <w:sz w:val="18"/>
          <w:szCs w:val="18"/>
          <w:lang w:val="uk-UA" w:bidi="en-US"/>
        </w:rPr>
        <w:t>ння інтернет-контенту відповідатиме вимогам необхідності, пропорційності</w:t>
      </w:r>
      <w:r w:rsidRPr="00B479E4">
        <w:rPr>
          <w:rFonts w:ascii="Arial" w:hAnsi="Arial" w:cs="Arial"/>
          <w:sz w:val="18"/>
          <w:szCs w:val="18"/>
          <w:lang w:val="uk-UA" w:bidi="en-US"/>
        </w:rPr>
        <w:t xml:space="preserve">, і </w:t>
      </w:r>
      <w:r w:rsidR="0019673F">
        <w:rPr>
          <w:rFonts w:ascii="Arial" w:hAnsi="Arial" w:cs="Arial"/>
          <w:sz w:val="18"/>
          <w:szCs w:val="18"/>
          <w:lang w:val="uk-UA" w:bidi="en-US"/>
        </w:rPr>
        <w:t>здійснюватиметься лише на підставі рішення суду</w:t>
      </w:r>
      <w:r w:rsidRPr="00B479E4">
        <w:rPr>
          <w:rFonts w:ascii="Arial" w:hAnsi="Arial" w:cs="Arial"/>
          <w:sz w:val="18"/>
          <w:szCs w:val="18"/>
          <w:lang w:val="uk-UA" w:bidi="en-US"/>
        </w:rPr>
        <w:t>.</w:t>
      </w:r>
    </w:p>
    <w:p w:rsidR="00D8131B" w:rsidRDefault="00D8131B" w:rsidP="00D8131B">
      <w:pPr>
        <w:spacing w:line="100" w:lineRule="atLeast"/>
        <w:ind w:left="284" w:hanging="284"/>
        <w:jc w:val="both"/>
        <w:rPr>
          <w:rFonts w:ascii="Arial" w:hAnsi="Arial" w:cs="Arial"/>
          <w:sz w:val="18"/>
          <w:szCs w:val="18"/>
          <w:lang w:val="uk-UA"/>
        </w:rPr>
      </w:pPr>
    </w:p>
    <w:p w:rsidR="00571DB9" w:rsidRPr="00B479E4" w:rsidRDefault="00571DB9" w:rsidP="00D8131B">
      <w:pPr>
        <w:spacing w:line="100" w:lineRule="atLeast"/>
        <w:ind w:left="284" w:hanging="284"/>
        <w:jc w:val="both"/>
        <w:rPr>
          <w:rFonts w:ascii="Arial" w:hAnsi="Arial" w:cs="Arial"/>
          <w:sz w:val="18"/>
          <w:szCs w:val="18"/>
          <w:lang w:val="uk-UA"/>
        </w:rPr>
      </w:pPr>
      <w:bookmarkStart w:id="0" w:name="_GoBack"/>
      <w:bookmarkEnd w:id="0"/>
    </w:p>
    <w:p w:rsidR="00D8131B" w:rsidRPr="00B479E4" w:rsidRDefault="00D8131B" w:rsidP="00B01C71">
      <w:pPr>
        <w:spacing w:line="100" w:lineRule="atLeast"/>
        <w:ind w:left="284" w:hanging="284"/>
        <w:jc w:val="both"/>
        <w:rPr>
          <w:rFonts w:ascii="Arial" w:hAnsi="Arial" w:cs="Arial"/>
          <w:sz w:val="18"/>
          <w:szCs w:val="18"/>
          <w:lang w:val="uk-UA" w:bidi="en-US"/>
        </w:rPr>
      </w:pPr>
      <w:r w:rsidRPr="00B479E4">
        <w:rPr>
          <w:rFonts w:ascii="Arial" w:hAnsi="Arial" w:cs="Arial"/>
          <w:b/>
          <w:sz w:val="18"/>
          <w:szCs w:val="18"/>
          <w:lang w:val="uk-UA" w:bidi="en-US"/>
        </w:rPr>
        <w:lastRenderedPageBreak/>
        <w:t>Доступ до публічної інформації</w:t>
      </w:r>
      <w:r w:rsidRPr="00B479E4">
        <w:rPr>
          <w:rFonts w:ascii="Arial" w:hAnsi="Arial" w:cs="Arial"/>
          <w:sz w:val="18"/>
          <w:szCs w:val="18"/>
          <w:lang w:val="uk-UA" w:bidi="en-US"/>
        </w:rPr>
        <w:t xml:space="preserve"> </w:t>
      </w:r>
    </w:p>
    <w:p w:rsidR="00D8131B" w:rsidRPr="00B479E4" w:rsidRDefault="00B6642E" w:rsidP="00D8131B">
      <w:pPr>
        <w:widowControl w:val="0"/>
        <w:numPr>
          <w:ilvl w:val="0"/>
          <w:numId w:val="7"/>
        </w:numPr>
        <w:suppressAutoHyphens/>
        <w:spacing w:after="0" w:line="100" w:lineRule="atLeast"/>
        <w:jc w:val="both"/>
        <w:rPr>
          <w:rFonts w:ascii="Arial" w:hAnsi="Arial" w:cs="Arial"/>
          <w:sz w:val="18"/>
          <w:szCs w:val="18"/>
          <w:lang w:val="uk-UA" w:bidi="en-US"/>
        </w:rPr>
      </w:pPr>
      <w:r>
        <w:rPr>
          <w:rFonts w:ascii="Arial" w:hAnsi="Arial" w:cs="Arial"/>
          <w:sz w:val="18"/>
          <w:szCs w:val="18"/>
          <w:lang w:val="uk-UA" w:bidi="en-US"/>
        </w:rPr>
        <w:t>З моменту останнього періодичного огляду в</w:t>
      </w:r>
      <w:r w:rsidR="00D8131B" w:rsidRPr="00B479E4">
        <w:rPr>
          <w:rFonts w:ascii="Arial" w:hAnsi="Arial" w:cs="Arial"/>
          <w:sz w:val="18"/>
          <w:szCs w:val="18"/>
          <w:lang w:val="uk-UA" w:bidi="en-US"/>
        </w:rPr>
        <w:t>ідбулися значні покращення законодавства, що регулю</w:t>
      </w:r>
      <w:r>
        <w:rPr>
          <w:rFonts w:ascii="Arial" w:hAnsi="Arial" w:cs="Arial"/>
          <w:sz w:val="18"/>
          <w:szCs w:val="18"/>
          <w:lang w:val="uk-UA" w:bidi="en-US"/>
        </w:rPr>
        <w:t>є</w:t>
      </w:r>
      <w:r w:rsidR="00D8131B" w:rsidRPr="00B479E4">
        <w:rPr>
          <w:rFonts w:ascii="Arial" w:hAnsi="Arial" w:cs="Arial"/>
          <w:sz w:val="18"/>
          <w:szCs w:val="18"/>
          <w:lang w:val="uk-UA" w:bidi="en-US"/>
        </w:rPr>
        <w:t xml:space="preserve"> доступ до публічної інформації</w:t>
      </w:r>
      <w:r>
        <w:rPr>
          <w:rFonts w:ascii="Arial" w:hAnsi="Arial" w:cs="Arial"/>
          <w:sz w:val="18"/>
          <w:szCs w:val="18"/>
          <w:lang w:val="uk-UA" w:bidi="en-US"/>
        </w:rPr>
        <w:t>. 19</w:t>
      </w:r>
      <w:r w:rsidR="00D8131B" w:rsidRPr="00B479E4">
        <w:rPr>
          <w:rFonts w:ascii="Arial" w:hAnsi="Arial" w:cs="Arial"/>
          <w:sz w:val="18"/>
          <w:szCs w:val="18"/>
          <w:lang w:val="uk-UA" w:bidi="en-US"/>
        </w:rPr>
        <w:t xml:space="preserve"> квітня 2014 року </w:t>
      </w:r>
      <w:r>
        <w:rPr>
          <w:rFonts w:ascii="Arial" w:hAnsi="Arial" w:cs="Arial"/>
          <w:sz w:val="18"/>
          <w:szCs w:val="18"/>
          <w:lang w:val="uk-UA" w:bidi="en-US"/>
        </w:rPr>
        <w:t>набув чинності</w:t>
      </w:r>
      <w:r w:rsidR="00D8131B" w:rsidRPr="00B479E4">
        <w:rPr>
          <w:rFonts w:ascii="Arial" w:hAnsi="Arial" w:cs="Arial"/>
          <w:sz w:val="18"/>
          <w:szCs w:val="18"/>
          <w:lang w:val="uk-UA" w:bidi="en-US"/>
        </w:rPr>
        <w:t xml:space="preserve"> Закон 1170- VII “Про внесення змін до деяких законодавчих актів України у зв'язку з прийняттям Закону України “Про інформацію ” (нова </w:t>
      </w:r>
      <w:r>
        <w:rPr>
          <w:rFonts w:ascii="Arial" w:hAnsi="Arial" w:cs="Arial"/>
          <w:sz w:val="18"/>
          <w:szCs w:val="18"/>
          <w:lang w:val="uk-UA" w:bidi="en-US"/>
        </w:rPr>
        <w:t>редакція</w:t>
      </w:r>
      <w:r w:rsidR="00D8131B" w:rsidRPr="00B479E4">
        <w:rPr>
          <w:rFonts w:ascii="Arial" w:hAnsi="Arial" w:cs="Arial"/>
          <w:sz w:val="18"/>
          <w:szCs w:val="18"/>
          <w:lang w:val="uk-UA" w:bidi="en-US"/>
        </w:rPr>
        <w:t xml:space="preserve">) та Закону України “Про доступ до публічної </w:t>
      </w:r>
      <w:r w:rsidR="00FA2BAC" w:rsidRPr="00B479E4">
        <w:rPr>
          <w:rFonts w:ascii="Arial" w:hAnsi="Arial" w:cs="Arial"/>
          <w:sz w:val="18"/>
          <w:szCs w:val="18"/>
          <w:lang w:val="uk-UA" w:bidi="en-US"/>
        </w:rPr>
        <w:t>інформації</w:t>
      </w:r>
      <w:r w:rsidR="00D8131B" w:rsidRPr="00B479E4">
        <w:rPr>
          <w:rFonts w:ascii="Arial" w:hAnsi="Arial" w:cs="Arial"/>
          <w:sz w:val="18"/>
          <w:szCs w:val="18"/>
          <w:lang w:val="uk-UA" w:bidi="en-US"/>
        </w:rPr>
        <w:t xml:space="preserve">””. Закон покликаний усунути протиріччя між </w:t>
      </w:r>
      <w:r>
        <w:rPr>
          <w:rFonts w:ascii="Arial" w:hAnsi="Arial" w:cs="Arial"/>
          <w:sz w:val="18"/>
          <w:szCs w:val="18"/>
          <w:lang w:val="uk-UA" w:bidi="en-US"/>
        </w:rPr>
        <w:t>різними</w:t>
      </w:r>
      <w:r w:rsidR="00D8131B" w:rsidRPr="00B479E4">
        <w:rPr>
          <w:rFonts w:ascii="Arial" w:hAnsi="Arial" w:cs="Arial"/>
          <w:sz w:val="18"/>
          <w:szCs w:val="18"/>
          <w:lang w:val="uk-UA" w:bidi="en-US"/>
        </w:rPr>
        <w:t xml:space="preserve"> законодавчими актами та розробити більш чіткі принципи та механізми забезпечення доступу до публічної інформації, зокрема</w:t>
      </w:r>
      <w:r w:rsidR="009C39F5">
        <w:rPr>
          <w:rFonts w:ascii="Arial" w:hAnsi="Arial" w:cs="Arial"/>
          <w:sz w:val="18"/>
          <w:szCs w:val="18"/>
          <w:lang w:val="uk-UA" w:bidi="en-US"/>
        </w:rPr>
        <w:t>, він</w:t>
      </w:r>
      <w:r w:rsidR="00D8131B" w:rsidRPr="00B479E4">
        <w:rPr>
          <w:rFonts w:ascii="Arial" w:hAnsi="Arial" w:cs="Arial"/>
          <w:sz w:val="18"/>
          <w:szCs w:val="18"/>
          <w:lang w:val="uk-UA" w:bidi="en-US"/>
        </w:rPr>
        <w:t xml:space="preserve"> </w:t>
      </w:r>
      <w:r>
        <w:rPr>
          <w:rFonts w:ascii="Arial" w:hAnsi="Arial" w:cs="Arial"/>
          <w:sz w:val="18"/>
          <w:szCs w:val="18"/>
          <w:lang w:val="uk-UA" w:bidi="en-US"/>
        </w:rPr>
        <w:t>встановлює вимоги щодо оприлюднення</w:t>
      </w:r>
      <w:r w:rsidR="00D8131B" w:rsidRPr="00B479E4">
        <w:rPr>
          <w:rFonts w:ascii="Arial" w:hAnsi="Arial" w:cs="Arial"/>
          <w:sz w:val="18"/>
          <w:szCs w:val="18"/>
          <w:lang w:val="uk-UA" w:bidi="en-US"/>
        </w:rPr>
        <w:t xml:space="preserve"> інформаці</w:t>
      </w:r>
      <w:r>
        <w:rPr>
          <w:rFonts w:ascii="Arial" w:hAnsi="Arial" w:cs="Arial"/>
          <w:sz w:val="18"/>
          <w:szCs w:val="18"/>
          <w:lang w:val="uk-UA" w:bidi="en-US"/>
        </w:rPr>
        <w:t>ї</w:t>
      </w:r>
      <w:r w:rsidR="00D8131B" w:rsidRPr="00B479E4">
        <w:rPr>
          <w:rFonts w:ascii="Arial" w:hAnsi="Arial" w:cs="Arial"/>
          <w:sz w:val="18"/>
          <w:szCs w:val="18"/>
          <w:lang w:val="uk-UA" w:bidi="en-US"/>
        </w:rPr>
        <w:t xml:space="preserve"> в Інтернеті та </w:t>
      </w:r>
      <w:r>
        <w:rPr>
          <w:rFonts w:ascii="Arial" w:hAnsi="Arial" w:cs="Arial"/>
          <w:sz w:val="18"/>
          <w:szCs w:val="18"/>
          <w:lang w:val="uk-UA" w:bidi="en-US"/>
        </w:rPr>
        <w:t>відповідальність за</w:t>
      </w:r>
      <w:r w:rsidR="00D8131B" w:rsidRPr="00B479E4">
        <w:rPr>
          <w:rFonts w:ascii="Arial" w:hAnsi="Arial" w:cs="Arial"/>
          <w:sz w:val="18"/>
          <w:szCs w:val="18"/>
          <w:lang w:val="uk-UA" w:bidi="en-US"/>
        </w:rPr>
        <w:t xml:space="preserve"> </w:t>
      </w:r>
      <w:r>
        <w:rPr>
          <w:rFonts w:ascii="Arial" w:hAnsi="Arial" w:cs="Arial"/>
          <w:sz w:val="18"/>
          <w:szCs w:val="18"/>
          <w:lang w:val="uk-UA" w:bidi="en-US"/>
        </w:rPr>
        <w:t>необґрунтоване обмеження доступу до</w:t>
      </w:r>
      <w:r w:rsidR="00D8131B" w:rsidRPr="00B479E4">
        <w:rPr>
          <w:rFonts w:ascii="Arial" w:hAnsi="Arial" w:cs="Arial"/>
          <w:sz w:val="18"/>
          <w:szCs w:val="18"/>
          <w:lang w:val="uk-UA" w:bidi="en-US"/>
        </w:rPr>
        <w:t xml:space="preserve"> інформації. Закон також </w:t>
      </w:r>
      <w:r w:rsidR="009C39F5">
        <w:rPr>
          <w:rFonts w:ascii="Arial" w:hAnsi="Arial" w:cs="Arial"/>
          <w:sz w:val="18"/>
          <w:szCs w:val="18"/>
          <w:lang w:val="uk-UA" w:bidi="en-US"/>
        </w:rPr>
        <w:t>спрямований на протидію корупції,</w:t>
      </w:r>
      <w:r w:rsidR="00D8131B" w:rsidRPr="00B479E4">
        <w:rPr>
          <w:rFonts w:ascii="Arial" w:hAnsi="Arial" w:cs="Arial"/>
          <w:sz w:val="18"/>
          <w:szCs w:val="18"/>
          <w:lang w:val="uk-UA" w:bidi="en-US"/>
        </w:rPr>
        <w:t xml:space="preserve"> </w:t>
      </w:r>
      <w:r w:rsidR="009C39F5">
        <w:rPr>
          <w:rFonts w:ascii="Arial" w:hAnsi="Arial" w:cs="Arial"/>
          <w:sz w:val="18"/>
          <w:szCs w:val="18"/>
          <w:lang w:val="uk-UA" w:bidi="en-US"/>
        </w:rPr>
        <w:t>зокрема, передбачає вимоги щодо</w:t>
      </w:r>
      <w:r w:rsidR="00D8131B" w:rsidRPr="00B479E4">
        <w:rPr>
          <w:rFonts w:ascii="Arial" w:hAnsi="Arial" w:cs="Arial"/>
          <w:sz w:val="18"/>
          <w:szCs w:val="18"/>
          <w:lang w:val="uk-UA" w:bidi="en-US"/>
        </w:rPr>
        <w:t xml:space="preserve"> розкриття активів посадових </w:t>
      </w:r>
      <w:r w:rsidR="009C39F5">
        <w:rPr>
          <w:rFonts w:ascii="Arial" w:hAnsi="Arial" w:cs="Arial"/>
          <w:sz w:val="18"/>
          <w:szCs w:val="18"/>
          <w:lang w:val="uk-UA" w:bidi="en-US"/>
        </w:rPr>
        <w:t xml:space="preserve">та службових </w:t>
      </w:r>
      <w:r w:rsidR="00D8131B" w:rsidRPr="00B479E4">
        <w:rPr>
          <w:rFonts w:ascii="Arial" w:hAnsi="Arial" w:cs="Arial"/>
          <w:sz w:val="18"/>
          <w:szCs w:val="18"/>
          <w:lang w:val="uk-UA" w:bidi="en-US"/>
        </w:rPr>
        <w:t>осіб. У квітні 2015 року Парламент ухвалив поправки до Закону</w:t>
      </w:r>
      <w:r w:rsidR="009C39F5">
        <w:rPr>
          <w:rFonts w:ascii="Arial" w:hAnsi="Arial" w:cs="Arial"/>
          <w:sz w:val="18"/>
          <w:szCs w:val="18"/>
          <w:lang w:val="uk-UA" w:bidi="en-US"/>
        </w:rPr>
        <w:t xml:space="preserve"> «Про доступ до публічної інформації»</w:t>
      </w:r>
      <w:r w:rsidR="00D8131B" w:rsidRPr="00B479E4">
        <w:rPr>
          <w:rFonts w:ascii="Arial" w:hAnsi="Arial" w:cs="Arial"/>
          <w:sz w:val="18"/>
          <w:szCs w:val="18"/>
          <w:lang w:val="uk-UA" w:bidi="en-US"/>
        </w:rPr>
        <w:t xml:space="preserve"> № 319- VIII щодо </w:t>
      </w:r>
      <w:r w:rsidR="009C39F5">
        <w:rPr>
          <w:rFonts w:ascii="Arial" w:hAnsi="Arial" w:cs="Arial"/>
          <w:sz w:val="18"/>
          <w:szCs w:val="18"/>
          <w:lang w:val="uk-UA" w:bidi="en-US"/>
        </w:rPr>
        <w:t>в</w:t>
      </w:r>
      <w:r w:rsidR="00D8131B" w:rsidRPr="00B479E4">
        <w:rPr>
          <w:rFonts w:ascii="Arial" w:hAnsi="Arial" w:cs="Arial"/>
          <w:sz w:val="18"/>
          <w:szCs w:val="18"/>
          <w:lang w:val="uk-UA" w:bidi="en-US"/>
        </w:rPr>
        <w:t xml:space="preserve">ідкритих </w:t>
      </w:r>
      <w:r w:rsidR="009C39F5">
        <w:rPr>
          <w:rFonts w:ascii="Arial" w:hAnsi="Arial" w:cs="Arial"/>
          <w:sz w:val="18"/>
          <w:szCs w:val="18"/>
          <w:lang w:val="uk-UA" w:bidi="en-US"/>
        </w:rPr>
        <w:t>д</w:t>
      </w:r>
      <w:r w:rsidR="00D8131B" w:rsidRPr="00B479E4">
        <w:rPr>
          <w:rFonts w:ascii="Arial" w:hAnsi="Arial" w:cs="Arial"/>
          <w:sz w:val="18"/>
          <w:szCs w:val="18"/>
          <w:lang w:val="uk-UA" w:bidi="en-US"/>
        </w:rPr>
        <w:t xml:space="preserve">аних. </w:t>
      </w:r>
      <w:r w:rsidR="009C39F5">
        <w:rPr>
          <w:rFonts w:ascii="Arial" w:hAnsi="Arial" w:cs="Arial"/>
          <w:sz w:val="18"/>
          <w:szCs w:val="18"/>
          <w:lang w:val="uk-UA" w:bidi="en-US"/>
        </w:rPr>
        <w:t>Зміни передбачають обов’язок державних та місцевих органів влади р</w:t>
      </w:r>
      <w:r w:rsidR="00D8131B" w:rsidRPr="00B479E4">
        <w:rPr>
          <w:rFonts w:ascii="Arial" w:hAnsi="Arial" w:cs="Arial"/>
          <w:sz w:val="18"/>
          <w:szCs w:val="18"/>
          <w:lang w:val="uk-UA" w:bidi="en-US"/>
        </w:rPr>
        <w:t>егулярно публікували інформацію на</w:t>
      </w:r>
      <w:r w:rsidR="009C39F5">
        <w:rPr>
          <w:rFonts w:ascii="Arial" w:hAnsi="Arial" w:cs="Arial"/>
          <w:sz w:val="18"/>
          <w:szCs w:val="18"/>
          <w:lang w:val="uk-UA" w:bidi="en-US"/>
        </w:rPr>
        <w:t xml:space="preserve"> офіційних</w:t>
      </w:r>
      <w:r w:rsidR="00D8131B" w:rsidRPr="00B479E4">
        <w:rPr>
          <w:rFonts w:ascii="Arial" w:hAnsi="Arial" w:cs="Arial"/>
          <w:sz w:val="18"/>
          <w:szCs w:val="18"/>
          <w:lang w:val="uk-UA" w:bidi="en-US"/>
        </w:rPr>
        <w:t xml:space="preserve"> веб-сайтах </w:t>
      </w:r>
      <w:r w:rsidR="009C39F5">
        <w:rPr>
          <w:rFonts w:ascii="Arial" w:hAnsi="Arial" w:cs="Arial"/>
          <w:sz w:val="18"/>
          <w:szCs w:val="18"/>
          <w:lang w:val="uk-UA" w:bidi="en-US"/>
        </w:rPr>
        <w:t xml:space="preserve">та спеціальному порталі </w:t>
      </w:r>
      <w:r w:rsidR="00D8131B" w:rsidRPr="00B479E4">
        <w:rPr>
          <w:rFonts w:ascii="Arial" w:hAnsi="Arial" w:cs="Arial"/>
          <w:sz w:val="18"/>
          <w:szCs w:val="18"/>
          <w:lang w:val="uk-UA" w:bidi="en-US"/>
        </w:rPr>
        <w:t>у машинозчитува</w:t>
      </w:r>
      <w:r w:rsidR="009C39F5">
        <w:rPr>
          <w:rFonts w:ascii="Arial" w:hAnsi="Arial" w:cs="Arial"/>
          <w:sz w:val="18"/>
          <w:szCs w:val="18"/>
          <w:lang w:val="uk-UA" w:bidi="en-US"/>
        </w:rPr>
        <w:t>ль</w:t>
      </w:r>
      <w:r w:rsidR="00D8131B" w:rsidRPr="00B479E4">
        <w:rPr>
          <w:rFonts w:ascii="Arial" w:hAnsi="Arial" w:cs="Arial"/>
          <w:sz w:val="18"/>
          <w:szCs w:val="18"/>
          <w:lang w:val="uk-UA" w:bidi="en-US"/>
        </w:rPr>
        <w:t>ному форматі. На сьогодні</w:t>
      </w:r>
      <w:r w:rsidR="009C39F5">
        <w:rPr>
          <w:rFonts w:ascii="Arial" w:hAnsi="Arial" w:cs="Arial"/>
          <w:sz w:val="18"/>
          <w:szCs w:val="18"/>
          <w:lang w:val="uk-UA" w:bidi="en-US"/>
        </w:rPr>
        <w:t xml:space="preserve"> в </w:t>
      </w:r>
      <w:r w:rsidR="009C39F5">
        <w:rPr>
          <w:rFonts w:ascii="Arial" w:hAnsi="Arial" w:cs="Arial"/>
          <w:i/>
          <w:iCs/>
          <w:sz w:val="18"/>
          <w:szCs w:val="18"/>
          <w:lang w:val="uk-UA" w:bidi="en-US"/>
        </w:rPr>
        <w:t>Єдиному державному веб-п</w:t>
      </w:r>
      <w:r w:rsidR="009C39F5" w:rsidRPr="00B479E4">
        <w:rPr>
          <w:rFonts w:ascii="Arial" w:hAnsi="Arial" w:cs="Arial"/>
          <w:i/>
          <w:iCs/>
          <w:sz w:val="18"/>
          <w:szCs w:val="18"/>
          <w:lang w:val="uk-UA" w:bidi="en-US"/>
        </w:rPr>
        <w:t xml:space="preserve">орталі </w:t>
      </w:r>
      <w:r w:rsidR="009C39F5">
        <w:rPr>
          <w:rFonts w:ascii="Arial" w:hAnsi="Arial" w:cs="Arial"/>
          <w:i/>
          <w:iCs/>
          <w:sz w:val="18"/>
          <w:szCs w:val="18"/>
          <w:lang w:val="uk-UA" w:bidi="en-US"/>
        </w:rPr>
        <w:t>відкритих д</w:t>
      </w:r>
      <w:r w:rsidR="009C39F5" w:rsidRPr="00B479E4">
        <w:rPr>
          <w:rFonts w:ascii="Arial" w:hAnsi="Arial" w:cs="Arial"/>
          <w:i/>
          <w:iCs/>
          <w:sz w:val="18"/>
          <w:szCs w:val="18"/>
          <w:lang w:val="uk-UA" w:bidi="en-US"/>
        </w:rPr>
        <w:t>аних</w:t>
      </w:r>
      <w:r w:rsidR="009C39F5" w:rsidRPr="00B479E4">
        <w:rPr>
          <w:rStyle w:val="a6"/>
          <w:rFonts w:ascii="Arial" w:hAnsi="Arial" w:cs="Arial"/>
          <w:i/>
          <w:iCs/>
          <w:sz w:val="18"/>
          <w:szCs w:val="18"/>
          <w:lang w:val="uk-UA" w:bidi="en-US"/>
        </w:rPr>
        <w:footnoteReference w:customMarkFollows="1" w:id="14"/>
        <w:t>13</w:t>
      </w:r>
      <w:r w:rsidR="00D8131B" w:rsidRPr="00B479E4">
        <w:rPr>
          <w:rFonts w:ascii="Arial" w:hAnsi="Arial" w:cs="Arial"/>
          <w:sz w:val="18"/>
          <w:szCs w:val="18"/>
          <w:lang w:val="uk-UA" w:bidi="en-US"/>
        </w:rPr>
        <w:t xml:space="preserve"> нарахо</w:t>
      </w:r>
      <w:r w:rsidR="009C39F5">
        <w:rPr>
          <w:rFonts w:ascii="Arial" w:hAnsi="Arial" w:cs="Arial"/>
          <w:sz w:val="18"/>
          <w:szCs w:val="18"/>
          <w:lang w:val="uk-UA" w:bidi="en-US"/>
        </w:rPr>
        <w:t>вується близько 12 000 сукупних даних</w:t>
      </w:r>
      <w:r w:rsidR="00D8131B" w:rsidRPr="00B479E4">
        <w:rPr>
          <w:rFonts w:ascii="Arial" w:hAnsi="Arial" w:cs="Arial"/>
          <w:i/>
          <w:iCs/>
          <w:sz w:val="18"/>
          <w:szCs w:val="18"/>
          <w:lang w:val="uk-UA" w:bidi="en-US"/>
        </w:rPr>
        <w:t xml:space="preserve">. </w:t>
      </w:r>
      <w:r w:rsidR="00D8131B" w:rsidRPr="00B479E4">
        <w:rPr>
          <w:rFonts w:ascii="Arial" w:hAnsi="Arial" w:cs="Arial"/>
          <w:sz w:val="18"/>
          <w:szCs w:val="18"/>
          <w:lang w:val="uk-UA" w:bidi="en-US"/>
        </w:rPr>
        <w:t xml:space="preserve">Україна також прийняла новаторські кроки у співпраці з громадськістю, відкриваючи доступ до інформації </w:t>
      </w:r>
      <w:r w:rsidR="009C39F5">
        <w:rPr>
          <w:rFonts w:ascii="Arial" w:hAnsi="Arial" w:cs="Arial"/>
          <w:sz w:val="18"/>
          <w:szCs w:val="18"/>
          <w:lang w:val="uk-UA" w:bidi="en-US"/>
        </w:rPr>
        <w:t>про державні закупівлі</w:t>
      </w:r>
      <w:r w:rsidR="00D8131B" w:rsidRPr="00B479E4">
        <w:rPr>
          <w:rFonts w:ascii="Arial" w:hAnsi="Arial" w:cs="Arial"/>
          <w:sz w:val="18"/>
          <w:szCs w:val="18"/>
          <w:lang w:val="uk-UA" w:bidi="en-US"/>
        </w:rPr>
        <w:t xml:space="preserve"> </w:t>
      </w:r>
      <w:r w:rsidR="009C39F5">
        <w:rPr>
          <w:rFonts w:ascii="Arial" w:hAnsi="Arial" w:cs="Arial"/>
          <w:sz w:val="18"/>
          <w:szCs w:val="18"/>
          <w:lang w:val="uk-UA" w:bidi="en-US"/>
        </w:rPr>
        <w:t>через систему</w:t>
      </w:r>
      <w:r w:rsidR="00D8131B" w:rsidRPr="00B479E4">
        <w:rPr>
          <w:rFonts w:ascii="Arial" w:hAnsi="Arial" w:cs="Arial"/>
          <w:sz w:val="18"/>
          <w:szCs w:val="18"/>
          <w:lang w:val="uk-UA" w:bidi="en-US"/>
        </w:rPr>
        <w:t xml:space="preserve">  ProZorro та </w:t>
      </w:r>
      <w:r w:rsidR="009C39F5">
        <w:rPr>
          <w:rFonts w:ascii="Arial" w:hAnsi="Arial" w:cs="Arial"/>
          <w:sz w:val="18"/>
          <w:szCs w:val="18"/>
          <w:lang w:val="uk-UA" w:bidi="en-US"/>
        </w:rPr>
        <w:t>шляхом втілення Стандарту відкритих даних за к</w:t>
      </w:r>
      <w:r w:rsidR="00D8131B" w:rsidRPr="00B479E4">
        <w:rPr>
          <w:rFonts w:ascii="Arial" w:hAnsi="Arial" w:cs="Arial"/>
          <w:sz w:val="18"/>
          <w:szCs w:val="18"/>
          <w:lang w:val="uk-UA" w:bidi="en-US"/>
        </w:rPr>
        <w:t>онтрактами (Open Contracting Data Standard).</w:t>
      </w:r>
      <w:r w:rsidR="00D8131B" w:rsidRPr="00B479E4">
        <w:rPr>
          <w:rStyle w:val="a6"/>
          <w:rFonts w:ascii="Arial" w:hAnsi="Arial" w:cs="Arial"/>
          <w:sz w:val="18"/>
          <w:szCs w:val="18"/>
          <w:lang w:val="uk-UA" w:bidi="en-US"/>
        </w:rPr>
        <w:footnoteReference w:customMarkFollows="1" w:id="15"/>
        <w:t>14</w:t>
      </w:r>
    </w:p>
    <w:p w:rsidR="00D8131B" w:rsidRPr="00E616F8" w:rsidRDefault="00D8131B" w:rsidP="00E616F8">
      <w:pPr>
        <w:widowControl w:val="0"/>
        <w:numPr>
          <w:ilvl w:val="0"/>
          <w:numId w:val="7"/>
        </w:numPr>
        <w:suppressAutoHyphens/>
        <w:spacing w:after="0" w:line="100" w:lineRule="atLeast"/>
        <w:jc w:val="both"/>
        <w:rPr>
          <w:rFonts w:ascii="Arial" w:hAnsi="Arial" w:cs="Arial"/>
          <w:sz w:val="18"/>
          <w:szCs w:val="18"/>
          <w:lang w:val="uk-UA" w:bidi="en-US"/>
        </w:rPr>
      </w:pPr>
      <w:r w:rsidRPr="00B479E4">
        <w:rPr>
          <w:rFonts w:ascii="Arial" w:hAnsi="Arial" w:cs="Arial"/>
          <w:sz w:val="18"/>
          <w:szCs w:val="18"/>
          <w:lang w:val="uk-UA" w:bidi="en-US"/>
        </w:rPr>
        <w:t xml:space="preserve">Незважаючи на покращення </w:t>
      </w:r>
      <w:r w:rsidRPr="00B479E4">
        <w:rPr>
          <w:rFonts w:ascii="Arial" w:hAnsi="Arial" w:cs="Arial"/>
          <w:sz w:val="18"/>
          <w:szCs w:val="18"/>
          <w:lang w:val="uk-UA"/>
        </w:rPr>
        <w:t>законодавства</w:t>
      </w:r>
      <w:r w:rsidRPr="00B479E4">
        <w:rPr>
          <w:rFonts w:ascii="Arial" w:hAnsi="Arial" w:cs="Arial"/>
          <w:sz w:val="18"/>
          <w:szCs w:val="18"/>
          <w:lang w:val="uk-UA" w:bidi="en-US"/>
        </w:rPr>
        <w:t xml:space="preserve"> щодо доступу до інформації</w:t>
      </w:r>
      <w:r w:rsidRPr="00B479E4">
        <w:rPr>
          <w:rFonts w:ascii="Arial" w:hAnsi="Arial" w:cs="Arial"/>
          <w:sz w:val="18"/>
          <w:szCs w:val="18"/>
          <w:lang w:val="uk-UA"/>
        </w:rPr>
        <w:t xml:space="preserve">, його реалізація залишається проблематичною. Державні службовці, навіть вищого </w:t>
      </w:r>
      <w:r w:rsidRPr="00B479E4">
        <w:rPr>
          <w:rFonts w:ascii="Arial" w:hAnsi="Arial" w:cs="Arial"/>
          <w:sz w:val="18"/>
          <w:szCs w:val="18"/>
          <w:lang w:val="uk-UA" w:bidi="en-US"/>
        </w:rPr>
        <w:t xml:space="preserve">рівня, </w:t>
      </w:r>
      <w:r w:rsidR="009C39F5">
        <w:rPr>
          <w:rFonts w:ascii="Arial" w:hAnsi="Arial" w:cs="Arial"/>
          <w:sz w:val="18"/>
          <w:szCs w:val="18"/>
          <w:lang w:val="uk-UA" w:bidi="en-US"/>
        </w:rPr>
        <w:t xml:space="preserve">часто </w:t>
      </w:r>
      <w:r w:rsidRPr="00B479E4">
        <w:rPr>
          <w:rFonts w:ascii="Arial" w:hAnsi="Arial" w:cs="Arial"/>
          <w:sz w:val="18"/>
          <w:szCs w:val="18"/>
          <w:lang w:val="uk-UA" w:bidi="en-US"/>
        </w:rPr>
        <w:t xml:space="preserve">не володіють достатніми знаннями </w:t>
      </w:r>
      <w:r w:rsidR="009C39F5">
        <w:rPr>
          <w:rFonts w:ascii="Arial" w:hAnsi="Arial" w:cs="Arial"/>
          <w:sz w:val="18"/>
          <w:szCs w:val="18"/>
          <w:lang w:val="uk-UA" w:bidi="en-US"/>
        </w:rPr>
        <w:t>та навичками роботи з інформаційними запитами, в результаті чого громадяни отримують необґрунтовані відмови в наданні інформації</w:t>
      </w:r>
      <w:r w:rsidRPr="00B479E4">
        <w:rPr>
          <w:rFonts w:ascii="Arial" w:hAnsi="Arial" w:cs="Arial"/>
          <w:sz w:val="18"/>
          <w:szCs w:val="18"/>
          <w:lang w:val="uk-UA" w:bidi="en-US"/>
        </w:rPr>
        <w:t xml:space="preserve">. Наприклад, </w:t>
      </w:r>
      <w:r w:rsidR="00E616F8">
        <w:rPr>
          <w:rFonts w:ascii="Arial" w:hAnsi="Arial" w:cs="Arial"/>
          <w:sz w:val="18"/>
          <w:szCs w:val="18"/>
          <w:lang w:val="uk-UA" w:bidi="en-US"/>
        </w:rPr>
        <w:t xml:space="preserve">досить поширеними є випадки обмеження доступу до інформації </w:t>
      </w:r>
      <w:r w:rsidRPr="00B479E4">
        <w:rPr>
          <w:rFonts w:ascii="Arial" w:hAnsi="Arial" w:cs="Arial"/>
          <w:sz w:val="18"/>
          <w:szCs w:val="18"/>
          <w:lang w:val="uk-UA" w:bidi="en-US"/>
        </w:rPr>
        <w:t xml:space="preserve">про активи державних службовців, </w:t>
      </w:r>
      <w:r w:rsidR="00E616F8">
        <w:rPr>
          <w:rFonts w:ascii="Arial" w:hAnsi="Arial" w:cs="Arial"/>
          <w:sz w:val="18"/>
          <w:szCs w:val="18"/>
          <w:lang w:val="uk-UA" w:bidi="en-US"/>
        </w:rPr>
        <w:t xml:space="preserve">виділення </w:t>
      </w:r>
      <w:r w:rsidRPr="00B479E4">
        <w:rPr>
          <w:rFonts w:ascii="Arial" w:hAnsi="Arial" w:cs="Arial"/>
          <w:sz w:val="18"/>
          <w:szCs w:val="18"/>
          <w:lang w:val="uk-UA" w:bidi="en-US"/>
        </w:rPr>
        <w:t>зе</w:t>
      </w:r>
      <w:r w:rsidR="00E616F8">
        <w:rPr>
          <w:rFonts w:ascii="Arial" w:hAnsi="Arial" w:cs="Arial"/>
          <w:sz w:val="18"/>
          <w:szCs w:val="18"/>
          <w:lang w:val="uk-UA" w:bidi="en-US"/>
        </w:rPr>
        <w:t>мельних ділянок</w:t>
      </w:r>
      <w:r w:rsidRPr="00B479E4">
        <w:rPr>
          <w:rFonts w:ascii="Arial" w:hAnsi="Arial" w:cs="Arial"/>
          <w:sz w:val="18"/>
          <w:szCs w:val="18"/>
          <w:lang w:val="uk-UA" w:bidi="en-US"/>
        </w:rPr>
        <w:t xml:space="preserve"> та </w:t>
      </w:r>
      <w:r w:rsidR="00E616F8">
        <w:rPr>
          <w:rFonts w:ascii="Arial" w:hAnsi="Arial" w:cs="Arial"/>
          <w:sz w:val="18"/>
          <w:szCs w:val="18"/>
          <w:lang w:val="uk-UA" w:bidi="en-US"/>
        </w:rPr>
        <w:t>розпорядження публічними фінансами. Попри пряму вказівку Закону «Про доступ до публічної інформації» (стаття 6) на необхідність застосування так званого «трискладового тесту» при обмеженні доступу до інформації, службовці часто ігнорують цей обов’язок і більшість відмов є невмотивованими. Щонайменше</w:t>
      </w:r>
      <w:r w:rsidRPr="00B479E4">
        <w:rPr>
          <w:rFonts w:ascii="Arial" w:hAnsi="Arial" w:cs="Arial"/>
          <w:sz w:val="18"/>
          <w:szCs w:val="18"/>
          <w:lang w:val="uk-UA" w:bidi="en-US"/>
        </w:rPr>
        <w:t xml:space="preserve"> дев'ять справ</w:t>
      </w:r>
      <w:r w:rsidR="00E616F8">
        <w:rPr>
          <w:rFonts w:ascii="Arial" w:hAnsi="Arial" w:cs="Arial"/>
          <w:sz w:val="18"/>
          <w:szCs w:val="18"/>
          <w:lang w:val="uk-UA" w:bidi="en-US"/>
        </w:rPr>
        <w:t xml:space="preserve"> щодо порушення права на доступ до інформації проти України нині пер</w:t>
      </w:r>
      <w:r w:rsidRPr="00E616F8">
        <w:rPr>
          <w:rFonts w:ascii="Arial" w:hAnsi="Arial" w:cs="Arial"/>
          <w:sz w:val="18"/>
          <w:szCs w:val="18"/>
          <w:lang w:val="uk-UA" w:bidi="en-US"/>
        </w:rPr>
        <w:t xml:space="preserve">ебувають на розгляді Європейського </w:t>
      </w:r>
      <w:r w:rsidR="00BF293C">
        <w:rPr>
          <w:rFonts w:ascii="Arial" w:hAnsi="Arial" w:cs="Arial"/>
          <w:sz w:val="18"/>
          <w:szCs w:val="18"/>
          <w:lang w:val="uk-UA" w:bidi="en-US"/>
        </w:rPr>
        <w:t>с</w:t>
      </w:r>
      <w:r w:rsidRPr="00E616F8">
        <w:rPr>
          <w:rFonts w:ascii="Arial" w:hAnsi="Arial" w:cs="Arial"/>
          <w:sz w:val="18"/>
          <w:szCs w:val="18"/>
          <w:lang w:val="uk-UA" w:bidi="en-US"/>
        </w:rPr>
        <w:t xml:space="preserve">уду з прав людини.  </w:t>
      </w:r>
    </w:p>
    <w:p w:rsidR="00D8131B" w:rsidRPr="00B479E4" w:rsidRDefault="00E616F8" w:rsidP="00D8131B">
      <w:pPr>
        <w:widowControl w:val="0"/>
        <w:numPr>
          <w:ilvl w:val="0"/>
          <w:numId w:val="7"/>
        </w:numPr>
        <w:suppressAutoHyphens/>
        <w:spacing w:after="0" w:line="100" w:lineRule="atLeast"/>
        <w:jc w:val="both"/>
        <w:rPr>
          <w:rFonts w:ascii="Arial" w:hAnsi="Arial" w:cs="Arial"/>
          <w:sz w:val="18"/>
          <w:szCs w:val="18"/>
          <w:lang w:val="uk-UA" w:bidi="en-US"/>
        </w:rPr>
      </w:pPr>
      <w:r>
        <w:rPr>
          <w:rFonts w:ascii="Arial" w:hAnsi="Arial" w:cs="Arial"/>
          <w:sz w:val="18"/>
          <w:szCs w:val="18"/>
          <w:lang w:val="uk-UA" w:bidi="en-US"/>
        </w:rPr>
        <w:t xml:space="preserve">Доступ до </w:t>
      </w:r>
      <w:r w:rsidR="00D8131B" w:rsidRPr="00B479E4">
        <w:rPr>
          <w:rFonts w:ascii="Arial" w:hAnsi="Arial" w:cs="Arial"/>
          <w:sz w:val="18"/>
          <w:szCs w:val="18"/>
          <w:lang w:val="uk-UA" w:bidi="en-US"/>
        </w:rPr>
        <w:t>інформації</w:t>
      </w:r>
      <w:r>
        <w:rPr>
          <w:rFonts w:ascii="Arial" w:hAnsi="Arial" w:cs="Arial"/>
          <w:sz w:val="18"/>
          <w:szCs w:val="18"/>
          <w:lang w:val="uk-UA" w:bidi="en-US"/>
        </w:rPr>
        <w:t xml:space="preserve"> про діяльність судів</w:t>
      </w:r>
      <w:r w:rsidR="00D8131B" w:rsidRPr="00B479E4">
        <w:rPr>
          <w:rFonts w:ascii="Arial" w:hAnsi="Arial" w:cs="Arial"/>
          <w:sz w:val="18"/>
          <w:szCs w:val="18"/>
          <w:lang w:val="uk-UA" w:bidi="en-US"/>
        </w:rPr>
        <w:t xml:space="preserve"> є особливо важливим з огляду на низький рівень довіри до судової системи України та </w:t>
      </w:r>
      <w:r w:rsidR="00BF293C">
        <w:rPr>
          <w:rFonts w:ascii="Arial" w:hAnsi="Arial" w:cs="Arial"/>
          <w:sz w:val="18"/>
          <w:szCs w:val="18"/>
          <w:lang w:val="uk-UA" w:bidi="en-US"/>
        </w:rPr>
        <w:t>поширені</w:t>
      </w:r>
      <w:r w:rsidR="00D8131B" w:rsidRPr="00B479E4">
        <w:rPr>
          <w:rFonts w:ascii="Arial" w:hAnsi="Arial" w:cs="Arial"/>
          <w:sz w:val="18"/>
          <w:szCs w:val="18"/>
          <w:lang w:val="uk-UA" w:bidi="en-US"/>
        </w:rPr>
        <w:t xml:space="preserve"> твердження про корупцію серед посадових осіб суду. Під час останнього Універсального </w:t>
      </w:r>
      <w:r>
        <w:rPr>
          <w:rFonts w:ascii="Arial" w:hAnsi="Arial" w:cs="Arial"/>
          <w:sz w:val="18"/>
          <w:szCs w:val="18"/>
          <w:lang w:val="uk-UA" w:bidi="en-US"/>
        </w:rPr>
        <w:t>періодичного о</w:t>
      </w:r>
      <w:r w:rsidR="00D8131B" w:rsidRPr="00B479E4">
        <w:rPr>
          <w:rFonts w:ascii="Arial" w:hAnsi="Arial" w:cs="Arial"/>
          <w:sz w:val="18"/>
          <w:szCs w:val="18"/>
          <w:lang w:val="uk-UA" w:bidi="en-US"/>
        </w:rPr>
        <w:t xml:space="preserve">гляду, Україна прийняла рекомендації Словаччини, Іспанії та Польщі щодо забезпечення прозорості судової системи; однак суди продовжують ігнорувати законодавство щодо доступу до інформації, </w:t>
      </w:r>
      <w:r>
        <w:rPr>
          <w:rFonts w:ascii="Arial" w:hAnsi="Arial" w:cs="Arial"/>
          <w:sz w:val="18"/>
          <w:szCs w:val="18"/>
          <w:lang w:val="uk-UA" w:bidi="en-US"/>
        </w:rPr>
        <w:t>зокрема,</w:t>
      </w:r>
      <w:r w:rsidR="00D8131B" w:rsidRPr="00B479E4">
        <w:rPr>
          <w:rFonts w:ascii="Arial" w:hAnsi="Arial" w:cs="Arial"/>
          <w:sz w:val="18"/>
          <w:szCs w:val="18"/>
          <w:lang w:val="uk-UA" w:bidi="en-US"/>
        </w:rPr>
        <w:t xml:space="preserve"> </w:t>
      </w:r>
      <w:r w:rsidR="00BF293C">
        <w:rPr>
          <w:rFonts w:ascii="Arial" w:hAnsi="Arial" w:cs="Arial"/>
          <w:sz w:val="18"/>
          <w:szCs w:val="18"/>
          <w:lang w:val="uk-UA" w:bidi="en-US"/>
        </w:rPr>
        <w:t>відмовляючи в доступі до</w:t>
      </w:r>
      <w:r w:rsidR="00D8131B" w:rsidRPr="00B479E4">
        <w:rPr>
          <w:rFonts w:ascii="Arial" w:hAnsi="Arial" w:cs="Arial"/>
          <w:sz w:val="18"/>
          <w:szCs w:val="18"/>
          <w:lang w:val="uk-UA" w:bidi="en-US"/>
        </w:rPr>
        <w:t xml:space="preserve"> </w:t>
      </w:r>
      <w:r>
        <w:rPr>
          <w:rFonts w:ascii="Arial" w:hAnsi="Arial" w:cs="Arial"/>
          <w:sz w:val="18"/>
          <w:szCs w:val="18"/>
          <w:lang w:val="uk-UA" w:bidi="en-US"/>
        </w:rPr>
        <w:t>інформації про бюджети судів та за</w:t>
      </w:r>
      <w:r w:rsidR="00D8131B" w:rsidRPr="00B479E4">
        <w:rPr>
          <w:rFonts w:ascii="Arial" w:hAnsi="Arial" w:cs="Arial"/>
          <w:sz w:val="18"/>
          <w:szCs w:val="18"/>
          <w:lang w:val="uk-UA" w:bidi="en-US"/>
        </w:rPr>
        <w:t>робітн</w:t>
      </w:r>
      <w:r w:rsidR="00BF293C">
        <w:rPr>
          <w:rFonts w:ascii="Arial" w:hAnsi="Arial" w:cs="Arial"/>
          <w:sz w:val="18"/>
          <w:szCs w:val="18"/>
          <w:lang w:val="uk-UA" w:bidi="en-US"/>
        </w:rPr>
        <w:t>у</w:t>
      </w:r>
      <w:r w:rsidR="00D8131B" w:rsidRPr="00B479E4">
        <w:rPr>
          <w:rFonts w:ascii="Arial" w:hAnsi="Arial" w:cs="Arial"/>
          <w:sz w:val="18"/>
          <w:szCs w:val="18"/>
          <w:lang w:val="uk-UA" w:bidi="en-US"/>
        </w:rPr>
        <w:t xml:space="preserve"> плат</w:t>
      </w:r>
      <w:r w:rsidR="00BF293C">
        <w:rPr>
          <w:rFonts w:ascii="Arial" w:hAnsi="Arial" w:cs="Arial"/>
          <w:sz w:val="18"/>
          <w:szCs w:val="18"/>
          <w:lang w:val="uk-UA" w:bidi="en-US"/>
        </w:rPr>
        <w:t>у</w:t>
      </w:r>
      <w:r w:rsidR="00D8131B" w:rsidRPr="00B479E4">
        <w:rPr>
          <w:rFonts w:ascii="Arial" w:hAnsi="Arial" w:cs="Arial"/>
          <w:sz w:val="18"/>
          <w:szCs w:val="18"/>
          <w:lang w:val="uk-UA" w:bidi="en-US"/>
        </w:rPr>
        <w:t xml:space="preserve"> співробітників судових органів. На сьогодні судова реформа вимагає більшої прозорості, особливо щодо особистих активів і професійної діяльності осіб, які претендують на посаду судді. </w:t>
      </w:r>
    </w:p>
    <w:p w:rsidR="00D8131B" w:rsidRPr="00B479E4" w:rsidRDefault="00BF293C" w:rsidP="00D8131B">
      <w:pPr>
        <w:widowControl w:val="0"/>
        <w:numPr>
          <w:ilvl w:val="0"/>
          <w:numId w:val="7"/>
        </w:numPr>
        <w:suppressAutoHyphens/>
        <w:spacing w:after="0" w:line="100" w:lineRule="atLeast"/>
        <w:jc w:val="both"/>
        <w:rPr>
          <w:rFonts w:ascii="Arial" w:hAnsi="Arial" w:cs="Arial"/>
          <w:sz w:val="18"/>
          <w:szCs w:val="18"/>
          <w:lang w:val="uk-UA" w:bidi="en-US"/>
        </w:rPr>
      </w:pPr>
      <w:r>
        <w:rPr>
          <w:rFonts w:ascii="Arial" w:hAnsi="Arial" w:cs="Arial"/>
          <w:sz w:val="18"/>
          <w:szCs w:val="18"/>
          <w:lang w:val="uk-UA" w:bidi="en-US"/>
        </w:rPr>
        <w:t xml:space="preserve">Функції нагляду за дотриманням законодавства у сфері доступу до публічної інформації здійснює </w:t>
      </w:r>
      <w:r w:rsidR="00D8131B" w:rsidRPr="00B479E4">
        <w:rPr>
          <w:rFonts w:ascii="Arial" w:hAnsi="Arial" w:cs="Arial"/>
          <w:sz w:val="18"/>
          <w:szCs w:val="18"/>
          <w:lang w:val="uk-UA" w:bidi="en-US"/>
        </w:rPr>
        <w:t>Секретаріат Уповноваженого Верхо</w:t>
      </w:r>
      <w:r>
        <w:rPr>
          <w:rFonts w:ascii="Arial" w:hAnsi="Arial" w:cs="Arial"/>
          <w:sz w:val="18"/>
          <w:szCs w:val="18"/>
          <w:lang w:val="uk-UA" w:bidi="en-US"/>
        </w:rPr>
        <w:t>вної Ради України з прав людини</w:t>
      </w:r>
      <w:r w:rsidR="00D8131B" w:rsidRPr="00B479E4">
        <w:rPr>
          <w:rFonts w:ascii="Arial" w:hAnsi="Arial" w:cs="Arial"/>
          <w:sz w:val="18"/>
          <w:szCs w:val="18"/>
          <w:lang w:val="uk-UA" w:bidi="en-US"/>
        </w:rPr>
        <w:t>. Од</w:t>
      </w:r>
      <w:r>
        <w:rPr>
          <w:rFonts w:ascii="Arial" w:hAnsi="Arial" w:cs="Arial"/>
          <w:sz w:val="18"/>
          <w:szCs w:val="18"/>
          <w:lang w:val="uk-UA" w:bidi="en-US"/>
        </w:rPr>
        <w:t xml:space="preserve">нак, через надто короткі процесуальні строки для притягнення до відповідальності, </w:t>
      </w:r>
      <w:r w:rsidR="00D8131B" w:rsidRPr="00B479E4">
        <w:rPr>
          <w:rFonts w:ascii="Arial" w:hAnsi="Arial" w:cs="Arial"/>
          <w:sz w:val="18"/>
          <w:szCs w:val="18"/>
          <w:lang w:val="uk-UA" w:bidi="en-US"/>
        </w:rPr>
        <w:t>велику кількість скарг,</w:t>
      </w:r>
      <w:r>
        <w:rPr>
          <w:rFonts w:ascii="Arial" w:hAnsi="Arial" w:cs="Arial"/>
          <w:sz w:val="18"/>
          <w:szCs w:val="18"/>
          <w:lang w:val="uk-UA" w:bidi="en-US"/>
        </w:rPr>
        <w:t xml:space="preserve"> а також</w:t>
      </w:r>
      <w:r w:rsidR="00D8131B" w:rsidRPr="00B479E4">
        <w:rPr>
          <w:rFonts w:ascii="Arial" w:hAnsi="Arial" w:cs="Arial"/>
          <w:sz w:val="18"/>
          <w:szCs w:val="18"/>
          <w:lang w:val="uk-UA" w:bidi="en-US"/>
        </w:rPr>
        <w:t xml:space="preserve"> відсутність</w:t>
      </w:r>
      <w:r>
        <w:rPr>
          <w:rFonts w:ascii="Arial" w:hAnsi="Arial" w:cs="Arial"/>
          <w:sz w:val="18"/>
          <w:szCs w:val="18"/>
          <w:lang w:val="uk-UA" w:bidi="en-US"/>
        </w:rPr>
        <w:t xml:space="preserve"> достатніх</w:t>
      </w:r>
      <w:r w:rsidR="00D8131B" w:rsidRPr="00B479E4">
        <w:rPr>
          <w:rFonts w:ascii="Arial" w:hAnsi="Arial" w:cs="Arial"/>
          <w:sz w:val="18"/>
          <w:szCs w:val="18"/>
          <w:lang w:val="uk-UA" w:bidi="en-US"/>
        </w:rPr>
        <w:t xml:space="preserve"> фінансових та людських ресурсів, Секретаріат Омбудс</w:t>
      </w:r>
      <w:r w:rsidR="00DA7A88">
        <w:rPr>
          <w:rFonts w:ascii="Arial" w:hAnsi="Arial" w:cs="Arial"/>
          <w:sz w:val="18"/>
          <w:szCs w:val="18"/>
          <w:lang w:val="uk-UA" w:bidi="en-US"/>
        </w:rPr>
        <w:t>мена не може забезпечувати повний</w:t>
      </w:r>
      <w:r w:rsidR="00D8131B" w:rsidRPr="00B479E4">
        <w:rPr>
          <w:rFonts w:ascii="Arial" w:hAnsi="Arial" w:cs="Arial"/>
          <w:sz w:val="18"/>
          <w:szCs w:val="18"/>
          <w:lang w:val="uk-UA" w:bidi="en-US"/>
        </w:rPr>
        <w:t xml:space="preserve"> і ефективн</w:t>
      </w:r>
      <w:r w:rsidR="00DA7A88">
        <w:rPr>
          <w:rFonts w:ascii="Arial" w:hAnsi="Arial" w:cs="Arial"/>
          <w:sz w:val="18"/>
          <w:szCs w:val="18"/>
          <w:lang w:val="uk-UA" w:bidi="en-US"/>
        </w:rPr>
        <w:t>ий захист прав громадян на доступ до інформації</w:t>
      </w:r>
      <w:r w:rsidR="00D8131B" w:rsidRPr="00B479E4">
        <w:rPr>
          <w:rFonts w:ascii="Arial" w:hAnsi="Arial" w:cs="Arial"/>
          <w:sz w:val="18"/>
          <w:szCs w:val="18"/>
          <w:lang w:val="uk-UA" w:bidi="en-US"/>
        </w:rPr>
        <w:t xml:space="preserve">. </w:t>
      </w:r>
      <w:r w:rsidR="00DA7A88">
        <w:rPr>
          <w:rFonts w:ascii="Arial" w:hAnsi="Arial" w:cs="Arial"/>
          <w:sz w:val="18"/>
          <w:szCs w:val="18"/>
          <w:lang w:val="uk-UA" w:bidi="en-US"/>
        </w:rPr>
        <w:t>Водночас</w:t>
      </w:r>
      <w:r w:rsidR="00D8131B" w:rsidRPr="00B479E4">
        <w:rPr>
          <w:rFonts w:ascii="Arial" w:hAnsi="Arial" w:cs="Arial"/>
          <w:sz w:val="18"/>
          <w:szCs w:val="18"/>
          <w:lang w:val="uk-UA" w:bidi="en-US"/>
        </w:rPr>
        <w:t>,</w:t>
      </w:r>
      <w:r w:rsidR="00DA7A88">
        <w:rPr>
          <w:rFonts w:ascii="Arial" w:hAnsi="Arial" w:cs="Arial"/>
          <w:sz w:val="18"/>
          <w:szCs w:val="18"/>
          <w:lang w:val="uk-UA" w:bidi="en-US"/>
        </w:rPr>
        <w:t xml:space="preserve"> варто позитивно відзначити об'єднання зусиль Омбудсмена</w:t>
      </w:r>
      <w:r w:rsidR="00D8131B" w:rsidRPr="00B479E4">
        <w:rPr>
          <w:rFonts w:ascii="Arial" w:hAnsi="Arial" w:cs="Arial"/>
          <w:sz w:val="18"/>
          <w:szCs w:val="18"/>
          <w:lang w:val="uk-UA" w:bidi="en-US"/>
        </w:rPr>
        <w:t xml:space="preserve"> із незалежними громадськими організаціями з метою контролю за виконанням законодавства щодо доступу до інформації та надання рекомендацій </w:t>
      </w:r>
      <w:r w:rsidR="00D8131B" w:rsidRPr="00B479E4">
        <w:rPr>
          <w:rFonts w:ascii="Arial" w:hAnsi="Arial" w:cs="Arial"/>
          <w:sz w:val="18"/>
          <w:szCs w:val="18"/>
          <w:lang w:val="uk-UA"/>
        </w:rPr>
        <w:t>посадовим особам щодо кращих практик</w:t>
      </w:r>
      <w:r w:rsidR="00D8131B" w:rsidRPr="00B479E4">
        <w:rPr>
          <w:rFonts w:ascii="Arial" w:hAnsi="Arial" w:cs="Arial"/>
          <w:sz w:val="18"/>
          <w:szCs w:val="18"/>
          <w:lang w:val="uk-UA" w:bidi="en-US"/>
        </w:rPr>
        <w:t>.</w:t>
      </w:r>
    </w:p>
    <w:p w:rsidR="00D8131B" w:rsidRPr="00B479E4" w:rsidRDefault="00DA7A88" w:rsidP="00D8131B">
      <w:pPr>
        <w:widowControl w:val="0"/>
        <w:numPr>
          <w:ilvl w:val="0"/>
          <w:numId w:val="7"/>
        </w:numPr>
        <w:suppressAutoHyphens/>
        <w:spacing w:after="0" w:line="100" w:lineRule="atLeast"/>
        <w:jc w:val="both"/>
        <w:rPr>
          <w:rFonts w:ascii="Arial" w:hAnsi="Arial" w:cs="Arial"/>
          <w:sz w:val="18"/>
          <w:szCs w:val="18"/>
          <w:lang w:val="uk-UA" w:bidi="en-US"/>
        </w:rPr>
      </w:pPr>
      <w:r>
        <w:rPr>
          <w:rFonts w:ascii="Arial" w:hAnsi="Arial" w:cs="Arial"/>
          <w:sz w:val="18"/>
          <w:szCs w:val="18"/>
          <w:lang w:val="uk-UA" w:bidi="en-US"/>
        </w:rPr>
        <w:t>У випадку порушення права на доступ до інформації, окрім можливості подання скарги до Омбудсмена, законодавство також передбачає можливість безпосереднього оскарження неправомірної відмови до суду. Проте вартість судових витрат із внесенням змін до відповідного закону нещодавно суттєво зросла, що ускладнює доступ громадян до цього механізму оскарження.</w:t>
      </w:r>
    </w:p>
    <w:p w:rsidR="00D8131B" w:rsidRPr="00B479E4" w:rsidRDefault="00D8131B" w:rsidP="00D8131B">
      <w:pPr>
        <w:widowControl w:val="0"/>
        <w:numPr>
          <w:ilvl w:val="0"/>
          <w:numId w:val="7"/>
        </w:numPr>
        <w:suppressAutoHyphens/>
        <w:spacing w:after="0" w:line="100" w:lineRule="atLeast"/>
        <w:jc w:val="both"/>
        <w:rPr>
          <w:rFonts w:ascii="Arial" w:hAnsi="Arial" w:cs="Arial"/>
          <w:sz w:val="18"/>
          <w:szCs w:val="18"/>
          <w:lang w:val="uk-UA" w:bidi="en-US"/>
        </w:rPr>
      </w:pPr>
      <w:r w:rsidRPr="00B479E4">
        <w:rPr>
          <w:rFonts w:ascii="Arial" w:hAnsi="Arial" w:cs="Arial"/>
          <w:sz w:val="18"/>
          <w:szCs w:val="18"/>
          <w:lang w:val="uk-UA" w:bidi="en-US"/>
        </w:rPr>
        <w:t>У спро</w:t>
      </w:r>
      <w:r w:rsidR="00DA7A88">
        <w:rPr>
          <w:rFonts w:ascii="Arial" w:hAnsi="Arial" w:cs="Arial"/>
          <w:sz w:val="18"/>
          <w:szCs w:val="18"/>
          <w:lang w:val="uk-UA" w:bidi="en-US"/>
        </w:rPr>
        <w:t>бі вирішити деякі з цих питань,</w:t>
      </w:r>
      <w:r w:rsidRPr="00B479E4">
        <w:rPr>
          <w:rFonts w:ascii="Arial" w:hAnsi="Arial" w:cs="Arial"/>
          <w:sz w:val="18"/>
          <w:szCs w:val="18"/>
          <w:lang w:val="uk-UA" w:bidi="en-US"/>
        </w:rPr>
        <w:t xml:space="preserve"> був розроблений </w:t>
      </w:r>
      <w:r w:rsidR="00DA7A88">
        <w:rPr>
          <w:rFonts w:ascii="Arial" w:hAnsi="Arial" w:cs="Arial"/>
          <w:sz w:val="18"/>
          <w:szCs w:val="18"/>
          <w:lang w:val="uk-UA" w:bidi="en-US"/>
        </w:rPr>
        <w:t>законопроект</w:t>
      </w:r>
      <w:r w:rsidRPr="00B479E4">
        <w:rPr>
          <w:rFonts w:ascii="Arial" w:hAnsi="Arial" w:cs="Arial"/>
          <w:sz w:val="18"/>
          <w:szCs w:val="18"/>
          <w:lang w:val="uk-UA" w:bidi="en-US"/>
        </w:rPr>
        <w:t xml:space="preserve"> № 2913 “Про внесення змін до деяких законів України у сфері доступу до публічної інформації щодо вдоск</w:t>
      </w:r>
      <w:r w:rsidR="00DA7A88">
        <w:rPr>
          <w:rFonts w:ascii="Arial" w:hAnsi="Arial" w:cs="Arial"/>
          <w:sz w:val="18"/>
          <w:szCs w:val="18"/>
          <w:lang w:val="uk-UA" w:bidi="en-US"/>
        </w:rPr>
        <w:t>оналення їх окремих положень”. Документ</w:t>
      </w:r>
      <w:r w:rsidRPr="00B479E4">
        <w:rPr>
          <w:rFonts w:ascii="Arial" w:hAnsi="Arial" w:cs="Arial"/>
          <w:sz w:val="18"/>
          <w:szCs w:val="18"/>
          <w:lang w:val="uk-UA" w:bidi="en-US"/>
        </w:rPr>
        <w:t xml:space="preserve"> спрямований на посилення наглядових повноважень </w:t>
      </w:r>
      <w:r w:rsidR="00DA7A88">
        <w:rPr>
          <w:rFonts w:ascii="Arial" w:hAnsi="Arial" w:cs="Arial"/>
          <w:sz w:val="18"/>
          <w:szCs w:val="18"/>
          <w:lang w:val="uk-UA" w:bidi="en-US"/>
        </w:rPr>
        <w:t>у сфері</w:t>
      </w:r>
      <w:r w:rsidRPr="00B479E4">
        <w:rPr>
          <w:rFonts w:ascii="Arial" w:hAnsi="Arial" w:cs="Arial"/>
          <w:sz w:val="18"/>
          <w:szCs w:val="18"/>
          <w:lang w:val="uk-UA" w:bidi="en-US"/>
        </w:rPr>
        <w:t xml:space="preserve"> доступу до інформації, а також </w:t>
      </w:r>
      <w:r w:rsidR="00DA7A88">
        <w:rPr>
          <w:rFonts w:ascii="Arial" w:hAnsi="Arial" w:cs="Arial"/>
          <w:sz w:val="18"/>
          <w:szCs w:val="18"/>
          <w:lang w:val="uk-UA" w:bidi="en-US"/>
        </w:rPr>
        <w:t xml:space="preserve">пропонує уточнити формулювання окремих положень, щоб </w:t>
      </w:r>
      <w:r w:rsidRPr="00B479E4">
        <w:rPr>
          <w:rFonts w:ascii="Arial" w:hAnsi="Arial" w:cs="Arial"/>
          <w:sz w:val="18"/>
          <w:szCs w:val="18"/>
          <w:lang w:val="uk-UA"/>
        </w:rPr>
        <w:t>унеможл</w:t>
      </w:r>
      <w:r w:rsidR="00DA7A88">
        <w:rPr>
          <w:rFonts w:ascii="Arial" w:hAnsi="Arial" w:cs="Arial"/>
          <w:sz w:val="18"/>
          <w:szCs w:val="18"/>
          <w:lang w:val="uk-UA"/>
        </w:rPr>
        <w:t xml:space="preserve">ивити </w:t>
      </w:r>
      <w:r w:rsidRPr="00B479E4">
        <w:rPr>
          <w:rFonts w:ascii="Arial" w:hAnsi="Arial" w:cs="Arial"/>
          <w:sz w:val="18"/>
          <w:szCs w:val="18"/>
          <w:lang w:val="uk-UA" w:bidi="en-US"/>
        </w:rPr>
        <w:t>прогалини у законодавстві, які дозволяють посадовим особам</w:t>
      </w:r>
      <w:r w:rsidR="00DA7A88">
        <w:rPr>
          <w:rFonts w:ascii="Arial" w:hAnsi="Arial" w:cs="Arial"/>
          <w:sz w:val="18"/>
          <w:szCs w:val="18"/>
          <w:lang w:val="uk-UA" w:bidi="en-US"/>
        </w:rPr>
        <w:t xml:space="preserve"> необґрунтовано</w:t>
      </w:r>
      <w:r w:rsidRPr="00B479E4">
        <w:rPr>
          <w:rFonts w:ascii="Arial" w:hAnsi="Arial" w:cs="Arial"/>
          <w:sz w:val="18"/>
          <w:szCs w:val="18"/>
          <w:lang w:val="uk-UA" w:bidi="en-US"/>
        </w:rPr>
        <w:t xml:space="preserve"> відмовляти у </w:t>
      </w:r>
      <w:r w:rsidR="00DA7A88">
        <w:rPr>
          <w:rFonts w:ascii="Arial" w:hAnsi="Arial" w:cs="Arial"/>
          <w:sz w:val="18"/>
          <w:szCs w:val="18"/>
          <w:lang w:val="uk-UA" w:bidi="en-US"/>
        </w:rPr>
        <w:t xml:space="preserve">задоволенні запитів. Хоча проект Закону був схвалений профільним </w:t>
      </w:r>
      <w:r w:rsidRPr="00B479E4">
        <w:rPr>
          <w:rFonts w:ascii="Arial" w:hAnsi="Arial" w:cs="Arial"/>
          <w:sz w:val="18"/>
          <w:szCs w:val="18"/>
          <w:lang w:val="uk-UA" w:bidi="en-US"/>
        </w:rPr>
        <w:t xml:space="preserve">Комітетом  </w:t>
      </w:r>
      <w:r w:rsidRPr="00B479E4">
        <w:rPr>
          <w:rFonts w:ascii="Arial" w:hAnsi="Arial" w:cs="Arial"/>
          <w:sz w:val="18"/>
          <w:szCs w:val="18"/>
          <w:lang w:val="uk-UA" w:bidi="en-US"/>
        </w:rPr>
        <w:lastRenderedPageBreak/>
        <w:t xml:space="preserve">з питань свободи слова та інформаційної політики, </w:t>
      </w:r>
      <w:r w:rsidR="00DA7A88">
        <w:rPr>
          <w:rFonts w:ascii="Arial" w:hAnsi="Arial" w:cs="Arial"/>
          <w:sz w:val="18"/>
          <w:szCs w:val="18"/>
          <w:lang w:val="uk-UA" w:bidi="en-US"/>
        </w:rPr>
        <w:t>документ все ще не був розглянутий п</w:t>
      </w:r>
      <w:r w:rsidRPr="00B479E4">
        <w:rPr>
          <w:rFonts w:ascii="Arial" w:hAnsi="Arial" w:cs="Arial"/>
          <w:sz w:val="18"/>
          <w:szCs w:val="18"/>
          <w:lang w:val="uk-UA" w:bidi="en-US"/>
        </w:rPr>
        <w:t>арламентом.</w:t>
      </w:r>
    </w:p>
    <w:p w:rsidR="00D8131B" w:rsidRPr="00B479E4" w:rsidRDefault="00D8131B" w:rsidP="00D8131B">
      <w:pPr>
        <w:widowControl w:val="0"/>
        <w:numPr>
          <w:ilvl w:val="0"/>
          <w:numId w:val="7"/>
        </w:numPr>
        <w:suppressAutoHyphens/>
        <w:spacing w:after="0" w:line="100" w:lineRule="atLeast"/>
        <w:jc w:val="both"/>
        <w:rPr>
          <w:rFonts w:ascii="Arial" w:hAnsi="Arial" w:cs="Arial"/>
          <w:sz w:val="18"/>
          <w:szCs w:val="18"/>
          <w:lang w:val="uk-UA"/>
        </w:rPr>
      </w:pPr>
      <w:r w:rsidRPr="00B479E4">
        <w:rPr>
          <w:rFonts w:ascii="Arial" w:hAnsi="Arial" w:cs="Arial"/>
          <w:sz w:val="18"/>
          <w:szCs w:val="18"/>
          <w:lang w:val="uk-UA" w:bidi="en-US"/>
        </w:rPr>
        <w:t>Крім того, наразі обговорюється питання</w:t>
      </w:r>
      <w:r w:rsidR="00DA7A88">
        <w:rPr>
          <w:rFonts w:ascii="Arial" w:hAnsi="Arial" w:cs="Arial"/>
          <w:sz w:val="18"/>
          <w:szCs w:val="18"/>
          <w:lang w:val="uk-UA" w:bidi="en-US"/>
        </w:rPr>
        <w:t xml:space="preserve"> </w:t>
      </w:r>
      <w:r w:rsidRPr="00B479E4">
        <w:rPr>
          <w:rFonts w:ascii="Arial" w:hAnsi="Arial" w:cs="Arial"/>
          <w:sz w:val="18"/>
          <w:szCs w:val="18"/>
          <w:lang w:val="uk-UA" w:bidi="en-US"/>
        </w:rPr>
        <w:t xml:space="preserve">незалежної установи, що </w:t>
      </w:r>
      <w:r w:rsidR="00DA7A88">
        <w:rPr>
          <w:rFonts w:ascii="Arial" w:hAnsi="Arial" w:cs="Arial"/>
          <w:sz w:val="18"/>
          <w:szCs w:val="18"/>
          <w:lang w:val="uk-UA" w:bidi="en-US"/>
        </w:rPr>
        <w:t>здійснюватиме</w:t>
      </w:r>
      <w:r w:rsidRPr="00B479E4">
        <w:rPr>
          <w:rFonts w:ascii="Arial" w:hAnsi="Arial" w:cs="Arial"/>
          <w:sz w:val="18"/>
          <w:szCs w:val="18"/>
          <w:lang w:val="uk-UA" w:bidi="en-US"/>
        </w:rPr>
        <w:t xml:space="preserve"> контроль за дотриманням законодав</w:t>
      </w:r>
      <w:r w:rsidR="00EA51EF">
        <w:rPr>
          <w:rFonts w:ascii="Arial" w:hAnsi="Arial" w:cs="Arial"/>
          <w:sz w:val="18"/>
          <w:szCs w:val="18"/>
          <w:lang w:val="uk-UA" w:bidi="en-US"/>
        </w:rPr>
        <w:t xml:space="preserve">ства щодо доступу до інформації. Народні депутати презентували пропозиції відповідних </w:t>
      </w:r>
      <w:r w:rsidRPr="00B479E4">
        <w:rPr>
          <w:rFonts w:ascii="Arial" w:hAnsi="Arial" w:cs="Arial"/>
          <w:sz w:val="18"/>
          <w:szCs w:val="18"/>
          <w:lang w:val="uk-UA" w:bidi="en-US"/>
        </w:rPr>
        <w:t>поправ</w:t>
      </w:r>
      <w:r w:rsidR="00EA51EF">
        <w:rPr>
          <w:rFonts w:ascii="Arial" w:hAnsi="Arial" w:cs="Arial"/>
          <w:sz w:val="18"/>
          <w:szCs w:val="18"/>
          <w:lang w:val="uk-UA" w:bidi="en-US"/>
        </w:rPr>
        <w:t>о</w:t>
      </w:r>
      <w:r w:rsidRPr="00B479E4">
        <w:rPr>
          <w:rFonts w:ascii="Arial" w:hAnsi="Arial" w:cs="Arial"/>
          <w:sz w:val="18"/>
          <w:szCs w:val="18"/>
          <w:lang w:val="uk-UA" w:bidi="en-US"/>
        </w:rPr>
        <w:t>к до Конституції</w:t>
      </w:r>
      <w:r w:rsidR="00EA51EF">
        <w:rPr>
          <w:rFonts w:ascii="Arial" w:hAnsi="Arial" w:cs="Arial"/>
          <w:sz w:val="18"/>
          <w:szCs w:val="18"/>
          <w:lang w:val="uk-UA" w:bidi="en-US"/>
        </w:rPr>
        <w:t xml:space="preserve"> щодо створення</w:t>
      </w:r>
      <w:r w:rsidRPr="00B479E4">
        <w:rPr>
          <w:rFonts w:ascii="Arial" w:hAnsi="Arial" w:cs="Arial"/>
          <w:sz w:val="18"/>
          <w:szCs w:val="18"/>
          <w:lang w:val="uk-UA" w:bidi="en-US"/>
        </w:rPr>
        <w:t xml:space="preserve"> </w:t>
      </w:r>
      <w:r w:rsidRPr="00B479E4">
        <w:rPr>
          <w:rFonts w:ascii="Arial" w:hAnsi="Arial" w:cs="Arial"/>
          <w:sz w:val="18"/>
          <w:szCs w:val="18"/>
          <w:lang w:val="uk-UA"/>
        </w:rPr>
        <w:t>інституту</w:t>
      </w:r>
      <w:r w:rsidRPr="00B479E4">
        <w:rPr>
          <w:rFonts w:ascii="Arial" w:hAnsi="Arial" w:cs="Arial"/>
          <w:sz w:val="18"/>
          <w:szCs w:val="18"/>
          <w:lang w:val="uk-UA" w:bidi="en-US"/>
        </w:rPr>
        <w:t xml:space="preserve"> незалежного інформаційного уповноваженого</w:t>
      </w:r>
      <w:r w:rsidRPr="00B479E4">
        <w:rPr>
          <w:rStyle w:val="a6"/>
          <w:rFonts w:ascii="Arial" w:hAnsi="Arial" w:cs="Arial"/>
          <w:sz w:val="18"/>
          <w:szCs w:val="18"/>
          <w:lang w:val="uk-UA" w:bidi="en-US"/>
        </w:rPr>
        <w:footnoteReference w:id="16"/>
      </w:r>
      <w:r w:rsidRPr="00B479E4">
        <w:rPr>
          <w:rStyle w:val="a6"/>
          <w:rFonts w:ascii="Arial" w:hAnsi="Arial" w:cs="Arial"/>
          <w:sz w:val="18"/>
          <w:szCs w:val="18"/>
          <w:lang w:val="uk-UA" w:bidi="en-US"/>
        </w:rPr>
        <w:t>15</w:t>
      </w:r>
      <w:r w:rsidRPr="00B479E4">
        <w:rPr>
          <w:rFonts w:ascii="Arial" w:hAnsi="Arial" w:cs="Arial"/>
          <w:sz w:val="18"/>
          <w:szCs w:val="18"/>
          <w:lang w:val="uk-UA" w:bidi="en-US"/>
        </w:rPr>
        <w:t xml:space="preserve">. </w:t>
      </w:r>
      <w:r w:rsidR="00EA51EF">
        <w:rPr>
          <w:rFonts w:ascii="Arial" w:hAnsi="Arial" w:cs="Arial"/>
          <w:sz w:val="18"/>
          <w:szCs w:val="18"/>
          <w:lang w:val="uk-UA" w:bidi="en-US"/>
        </w:rPr>
        <w:t>Водночас, ухвалення таких змін має супроводжуватись гарантіями незалежності та дієвості новоствореного органу.</w:t>
      </w:r>
    </w:p>
    <w:p w:rsidR="00D8131B" w:rsidRPr="00B479E4" w:rsidRDefault="00D8131B" w:rsidP="00D8131B">
      <w:pPr>
        <w:spacing w:line="100" w:lineRule="atLeast"/>
        <w:jc w:val="both"/>
        <w:rPr>
          <w:rFonts w:ascii="Arial" w:hAnsi="Arial" w:cs="Arial"/>
          <w:sz w:val="18"/>
          <w:szCs w:val="18"/>
          <w:lang w:val="uk-UA"/>
        </w:rPr>
      </w:pPr>
    </w:p>
    <w:p w:rsidR="00D8131B" w:rsidRPr="00B479E4" w:rsidRDefault="00D8131B" w:rsidP="00D8131B">
      <w:pPr>
        <w:spacing w:line="100" w:lineRule="atLeast"/>
        <w:ind w:left="284" w:hanging="284"/>
        <w:jc w:val="both"/>
        <w:rPr>
          <w:rFonts w:ascii="Arial" w:hAnsi="Arial" w:cs="Arial"/>
          <w:i/>
          <w:sz w:val="18"/>
          <w:szCs w:val="18"/>
          <w:lang w:val="uk-UA" w:bidi="en-US"/>
        </w:rPr>
      </w:pPr>
      <w:r w:rsidRPr="00B479E4">
        <w:rPr>
          <w:rFonts w:ascii="Arial" w:hAnsi="Arial" w:cs="Arial"/>
          <w:i/>
          <w:sz w:val="18"/>
          <w:szCs w:val="18"/>
          <w:lang w:val="uk-UA" w:bidi="en-US"/>
        </w:rPr>
        <w:t xml:space="preserve">Захист </w:t>
      </w:r>
      <w:r w:rsidR="00C91709">
        <w:rPr>
          <w:rFonts w:ascii="Arial" w:hAnsi="Arial" w:cs="Arial"/>
          <w:i/>
          <w:sz w:val="18"/>
          <w:szCs w:val="18"/>
          <w:lang w:val="uk-UA" w:bidi="en-US"/>
        </w:rPr>
        <w:t>викривачів</w:t>
      </w:r>
    </w:p>
    <w:p w:rsidR="00D8131B" w:rsidRPr="00B479E4" w:rsidRDefault="00C91709" w:rsidP="00D8131B">
      <w:pPr>
        <w:widowControl w:val="0"/>
        <w:numPr>
          <w:ilvl w:val="0"/>
          <w:numId w:val="8"/>
        </w:numPr>
        <w:suppressAutoHyphens/>
        <w:spacing w:after="0" w:line="100" w:lineRule="atLeast"/>
        <w:jc w:val="both"/>
        <w:rPr>
          <w:rFonts w:ascii="Arial" w:hAnsi="Arial" w:cs="Arial"/>
          <w:sz w:val="18"/>
          <w:szCs w:val="18"/>
          <w:lang w:val="uk-UA" w:bidi="en-US"/>
        </w:rPr>
      </w:pPr>
      <w:r>
        <w:rPr>
          <w:rFonts w:ascii="Arial" w:hAnsi="Arial" w:cs="Arial"/>
          <w:sz w:val="18"/>
          <w:szCs w:val="18"/>
          <w:lang w:val="uk-UA" w:bidi="en-US"/>
        </w:rPr>
        <w:t xml:space="preserve">На сьогодні в Україні передбачено </w:t>
      </w:r>
      <w:r w:rsidR="00D8131B" w:rsidRPr="00B479E4">
        <w:rPr>
          <w:rFonts w:ascii="Arial" w:hAnsi="Arial" w:cs="Arial"/>
          <w:sz w:val="18"/>
          <w:szCs w:val="18"/>
          <w:lang w:val="uk-UA" w:bidi="en-US"/>
        </w:rPr>
        <w:t xml:space="preserve">обмежений захист </w:t>
      </w:r>
      <w:r>
        <w:rPr>
          <w:rFonts w:ascii="Arial" w:hAnsi="Arial" w:cs="Arial"/>
          <w:sz w:val="18"/>
          <w:szCs w:val="18"/>
          <w:lang w:val="uk-UA" w:bidi="en-US"/>
        </w:rPr>
        <w:t>інформаторів</w:t>
      </w:r>
      <w:r w:rsidR="00D8131B" w:rsidRPr="00B479E4">
        <w:rPr>
          <w:rFonts w:ascii="Arial" w:hAnsi="Arial" w:cs="Arial"/>
          <w:sz w:val="18"/>
          <w:szCs w:val="18"/>
          <w:lang w:val="uk-UA" w:bidi="en-US"/>
        </w:rPr>
        <w:t>, які розкри</w:t>
      </w:r>
      <w:r>
        <w:rPr>
          <w:rFonts w:ascii="Arial" w:hAnsi="Arial" w:cs="Arial"/>
          <w:sz w:val="18"/>
          <w:szCs w:val="18"/>
          <w:lang w:val="uk-UA" w:bidi="en-US"/>
        </w:rPr>
        <w:t>вають</w:t>
      </w:r>
      <w:r w:rsidR="00D8131B" w:rsidRPr="00B479E4">
        <w:rPr>
          <w:rFonts w:ascii="Arial" w:hAnsi="Arial" w:cs="Arial"/>
          <w:sz w:val="18"/>
          <w:szCs w:val="18"/>
          <w:lang w:val="uk-UA" w:bidi="en-US"/>
        </w:rPr>
        <w:t xml:space="preserve"> </w:t>
      </w:r>
      <w:r>
        <w:rPr>
          <w:rFonts w:ascii="Arial" w:hAnsi="Arial" w:cs="Arial"/>
          <w:sz w:val="18"/>
          <w:szCs w:val="18"/>
          <w:lang w:val="uk-UA" w:bidi="en-US"/>
        </w:rPr>
        <w:t xml:space="preserve">конфіденційну </w:t>
      </w:r>
      <w:r w:rsidR="00D8131B" w:rsidRPr="00B479E4">
        <w:rPr>
          <w:rFonts w:ascii="Arial" w:hAnsi="Arial" w:cs="Arial"/>
          <w:sz w:val="18"/>
          <w:szCs w:val="18"/>
          <w:lang w:val="uk-UA" w:bidi="en-US"/>
        </w:rPr>
        <w:t xml:space="preserve">або </w:t>
      </w:r>
      <w:r>
        <w:rPr>
          <w:rFonts w:ascii="Arial" w:hAnsi="Arial" w:cs="Arial"/>
          <w:sz w:val="18"/>
          <w:szCs w:val="18"/>
          <w:lang w:val="uk-UA" w:bidi="en-US"/>
        </w:rPr>
        <w:t>таємну</w:t>
      </w:r>
      <w:r w:rsidR="00D8131B" w:rsidRPr="00B479E4">
        <w:rPr>
          <w:rFonts w:ascii="Arial" w:hAnsi="Arial" w:cs="Arial"/>
          <w:sz w:val="18"/>
          <w:szCs w:val="18"/>
          <w:lang w:val="uk-UA" w:bidi="en-US"/>
        </w:rPr>
        <w:t xml:space="preserve"> інформацію в інтересах громадськості. </w:t>
      </w:r>
      <w:r>
        <w:rPr>
          <w:rFonts w:ascii="Arial" w:hAnsi="Arial" w:cs="Arial"/>
          <w:sz w:val="18"/>
          <w:szCs w:val="18"/>
          <w:lang w:val="uk-UA" w:bidi="en-US"/>
        </w:rPr>
        <w:t>Викривачі зіштовхуються зі звільненнями та затратними судовими процесами</w:t>
      </w:r>
      <w:r w:rsidR="00D8131B" w:rsidRPr="00B479E4">
        <w:rPr>
          <w:rFonts w:ascii="Arial" w:hAnsi="Arial" w:cs="Arial"/>
          <w:sz w:val="18"/>
          <w:szCs w:val="18"/>
          <w:lang w:val="uk-UA" w:bidi="en-US"/>
        </w:rPr>
        <w:t xml:space="preserve">. Наприклад, у 2010 році Юрій Чумак, </w:t>
      </w:r>
      <w:r w:rsidR="00151271">
        <w:rPr>
          <w:rFonts w:ascii="Arial" w:hAnsi="Arial" w:cs="Arial"/>
          <w:sz w:val="18"/>
          <w:szCs w:val="18"/>
          <w:lang w:val="uk-UA" w:bidi="en-US"/>
        </w:rPr>
        <w:t xml:space="preserve">на той час </w:t>
      </w:r>
      <w:r w:rsidR="00151271" w:rsidRPr="00151271">
        <w:rPr>
          <w:rFonts w:ascii="Arial" w:hAnsi="Arial" w:cs="Arial"/>
          <w:sz w:val="18"/>
          <w:szCs w:val="18"/>
          <w:lang w:val="uk-UA" w:bidi="en-US"/>
        </w:rPr>
        <w:t>помічник з питань дотримання прав людини Міністра внутрішніх справ України</w:t>
      </w:r>
      <w:r w:rsidR="00D8131B" w:rsidRPr="00B479E4">
        <w:rPr>
          <w:rFonts w:ascii="Arial" w:hAnsi="Arial" w:cs="Arial"/>
          <w:sz w:val="18"/>
          <w:szCs w:val="18"/>
          <w:lang w:val="uk-UA" w:bidi="en-US"/>
        </w:rPr>
        <w:t xml:space="preserve">, розкрив інформацію про рішення місцевої прокуратури </w:t>
      </w:r>
      <w:r w:rsidR="00151271">
        <w:rPr>
          <w:rFonts w:ascii="Arial" w:hAnsi="Arial" w:cs="Arial"/>
          <w:sz w:val="18"/>
          <w:szCs w:val="18"/>
          <w:lang w:val="uk-UA" w:bidi="en-US"/>
        </w:rPr>
        <w:t>закрити справу, пов’язану із застосуванням насильства працівниками міліції</w:t>
      </w:r>
      <w:r w:rsidR="00D8131B" w:rsidRPr="00B479E4">
        <w:rPr>
          <w:rFonts w:ascii="Arial" w:hAnsi="Arial" w:cs="Arial"/>
          <w:sz w:val="18"/>
          <w:szCs w:val="18"/>
          <w:lang w:val="uk-UA" w:bidi="en-US"/>
        </w:rPr>
        <w:t xml:space="preserve">. </w:t>
      </w:r>
      <w:r w:rsidR="00151271">
        <w:rPr>
          <w:rFonts w:ascii="Arial" w:hAnsi="Arial" w:cs="Arial"/>
          <w:sz w:val="18"/>
          <w:szCs w:val="18"/>
          <w:lang w:val="uk-UA" w:bidi="en-US"/>
        </w:rPr>
        <w:t>Він втратив роботу та змушений був відстоювати свої права в двох судових процесах</w:t>
      </w:r>
      <w:r w:rsidR="00D8131B" w:rsidRPr="00B479E4">
        <w:rPr>
          <w:rFonts w:ascii="Arial" w:hAnsi="Arial" w:cs="Arial"/>
          <w:sz w:val="18"/>
          <w:szCs w:val="18"/>
          <w:lang w:val="uk-UA" w:bidi="en-US"/>
        </w:rPr>
        <w:t xml:space="preserve">. Оскільки Україна намагається боротися із корупцією, закон про </w:t>
      </w:r>
      <w:r w:rsidR="00151271">
        <w:rPr>
          <w:rFonts w:ascii="Arial" w:hAnsi="Arial" w:cs="Arial"/>
          <w:sz w:val="18"/>
          <w:szCs w:val="18"/>
          <w:lang w:val="uk-UA" w:bidi="en-US"/>
        </w:rPr>
        <w:t>захист викривачів</w:t>
      </w:r>
      <w:r w:rsidR="00D8131B" w:rsidRPr="00B479E4">
        <w:rPr>
          <w:rFonts w:ascii="Arial" w:hAnsi="Arial" w:cs="Arial"/>
          <w:sz w:val="18"/>
          <w:szCs w:val="18"/>
          <w:lang w:val="uk-UA" w:bidi="en-US"/>
        </w:rPr>
        <w:t xml:space="preserve"> зміг би </w:t>
      </w:r>
      <w:r w:rsidR="00151271">
        <w:rPr>
          <w:rFonts w:ascii="Arial" w:hAnsi="Arial" w:cs="Arial"/>
          <w:sz w:val="18"/>
          <w:szCs w:val="18"/>
          <w:lang w:val="uk-UA" w:bidi="en-US"/>
        </w:rPr>
        <w:t>суттєво по</w:t>
      </w:r>
      <w:r w:rsidR="00D8131B" w:rsidRPr="00B479E4">
        <w:rPr>
          <w:rFonts w:ascii="Arial" w:hAnsi="Arial" w:cs="Arial"/>
          <w:sz w:val="18"/>
          <w:szCs w:val="18"/>
          <w:lang w:val="uk-UA" w:bidi="en-US"/>
        </w:rPr>
        <w:t xml:space="preserve">сприяти </w:t>
      </w:r>
      <w:r w:rsidR="00151271">
        <w:rPr>
          <w:rFonts w:ascii="Arial" w:hAnsi="Arial" w:cs="Arial"/>
          <w:sz w:val="18"/>
          <w:szCs w:val="18"/>
          <w:lang w:val="uk-UA" w:bidi="en-US"/>
        </w:rPr>
        <w:t xml:space="preserve">підвищенню </w:t>
      </w:r>
      <w:r w:rsidR="00D8131B" w:rsidRPr="00B479E4">
        <w:rPr>
          <w:rFonts w:ascii="Arial" w:hAnsi="Arial" w:cs="Arial"/>
          <w:sz w:val="18"/>
          <w:szCs w:val="18"/>
          <w:lang w:val="uk-UA" w:bidi="en-US"/>
        </w:rPr>
        <w:t xml:space="preserve">прозорості </w:t>
      </w:r>
      <w:r w:rsidR="00151271">
        <w:rPr>
          <w:rFonts w:ascii="Arial" w:hAnsi="Arial" w:cs="Arial"/>
          <w:sz w:val="18"/>
          <w:szCs w:val="18"/>
          <w:lang w:val="uk-UA" w:bidi="en-US"/>
        </w:rPr>
        <w:t xml:space="preserve">влади, розкриттю важливої суспільної інформації, та подолати культуру втаємничення як спадщини </w:t>
      </w:r>
      <w:r w:rsidR="00D8131B" w:rsidRPr="00B479E4">
        <w:rPr>
          <w:rFonts w:ascii="Arial" w:hAnsi="Arial" w:cs="Arial"/>
          <w:sz w:val="18"/>
          <w:szCs w:val="18"/>
          <w:lang w:val="uk-UA"/>
        </w:rPr>
        <w:t>радянського минулого</w:t>
      </w:r>
      <w:r w:rsidR="00D8131B" w:rsidRPr="00B479E4">
        <w:rPr>
          <w:rFonts w:ascii="Arial" w:hAnsi="Arial" w:cs="Arial"/>
          <w:sz w:val="18"/>
          <w:szCs w:val="18"/>
          <w:lang w:val="uk-UA" w:bidi="en-US"/>
        </w:rPr>
        <w:t xml:space="preserve">.  </w:t>
      </w:r>
    </w:p>
    <w:p w:rsidR="00D8131B" w:rsidRPr="00B479E4" w:rsidRDefault="00D8131B" w:rsidP="00D8131B">
      <w:pPr>
        <w:widowControl w:val="0"/>
        <w:numPr>
          <w:ilvl w:val="0"/>
          <w:numId w:val="8"/>
        </w:numPr>
        <w:suppressAutoHyphens/>
        <w:spacing w:after="0" w:line="100" w:lineRule="atLeast"/>
        <w:jc w:val="both"/>
        <w:rPr>
          <w:rFonts w:ascii="Arial" w:hAnsi="Arial" w:cs="Arial"/>
          <w:sz w:val="18"/>
          <w:szCs w:val="18"/>
          <w:lang w:val="uk-UA"/>
        </w:rPr>
      </w:pPr>
      <w:r w:rsidRPr="00B479E4">
        <w:rPr>
          <w:rFonts w:ascii="Arial" w:hAnsi="Arial" w:cs="Arial"/>
          <w:sz w:val="18"/>
          <w:szCs w:val="18"/>
          <w:lang w:val="uk-UA" w:bidi="en-US"/>
        </w:rPr>
        <w:t>Проект Закону № 4038а “Про захист викривачів і розкриття інформації про шкоду а</w:t>
      </w:r>
      <w:r w:rsidR="00151271">
        <w:rPr>
          <w:rFonts w:ascii="Arial" w:hAnsi="Arial" w:cs="Arial"/>
          <w:sz w:val="18"/>
          <w:szCs w:val="18"/>
          <w:lang w:val="uk-UA" w:bidi="en-US"/>
        </w:rPr>
        <w:t>бо загрозу суспільним інтересам” зараз обговорюється у п</w:t>
      </w:r>
      <w:r w:rsidRPr="00B479E4">
        <w:rPr>
          <w:rFonts w:ascii="Arial" w:hAnsi="Arial" w:cs="Arial"/>
          <w:sz w:val="18"/>
          <w:szCs w:val="18"/>
          <w:lang w:val="uk-UA" w:bidi="en-US"/>
        </w:rPr>
        <w:t>арламенті. Проект Закону визначає організаційні та правові підстави для розкриття інформації про шкоду або загрозу суспільним інтересам, а також права, гарантії</w:t>
      </w:r>
      <w:r w:rsidR="00151271">
        <w:rPr>
          <w:rFonts w:ascii="Arial" w:hAnsi="Arial" w:cs="Arial"/>
          <w:sz w:val="18"/>
          <w:szCs w:val="18"/>
          <w:lang w:val="uk-UA" w:bidi="en-US"/>
        </w:rPr>
        <w:t xml:space="preserve"> та механізми захисту викривачів</w:t>
      </w:r>
      <w:r w:rsidRPr="00B479E4">
        <w:rPr>
          <w:rFonts w:ascii="Arial" w:hAnsi="Arial" w:cs="Arial"/>
          <w:sz w:val="18"/>
          <w:szCs w:val="18"/>
          <w:lang w:val="uk-UA" w:bidi="en-US"/>
        </w:rPr>
        <w:t xml:space="preserve">. Проект </w:t>
      </w:r>
      <w:r w:rsidRPr="00B479E4">
        <w:rPr>
          <w:rFonts w:ascii="Arial" w:hAnsi="Arial" w:cs="Arial"/>
          <w:sz w:val="18"/>
          <w:szCs w:val="18"/>
          <w:lang w:val="uk-UA"/>
        </w:rPr>
        <w:t>Закону передбачає трирівневу систему розкриття, яка дає інформаторам свободу вибору того способу, яким вони вважають за потрібн</w:t>
      </w:r>
      <w:r w:rsidR="00BF293C">
        <w:rPr>
          <w:rFonts w:ascii="Arial" w:hAnsi="Arial" w:cs="Arial"/>
          <w:sz w:val="18"/>
          <w:szCs w:val="18"/>
          <w:lang w:val="uk-UA"/>
        </w:rPr>
        <w:t>е</w:t>
      </w:r>
      <w:r w:rsidRPr="00B479E4">
        <w:rPr>
          <w:rFonts w:ascii="Arial" w:hAnsi="Arial" w:cs="Arial"/>
          <w:sz w:val="18"/>
          <w:szCs w:val="18"/>
          <w:lang w:val="uk-UA"/>
        </w:rPr>
        <w:t xml:space="preserve"> розкрити </w:t>
      </w:r>
      <w:r w:rsidR="00BF293C">
        <w:rPr>
          <w:rFonts w:ascii="Arial" w:hAnsi="Arial" w:cs="Arial"/>
          <w:sz w:val="18"/>
          <w:szCs w:val="18"/>
          <w:lang w:val="uk-UA"/>
        </w:rPr>
        <w:t>ті чи інші порушення</w:t>
      </w:r>
      <w:r w:rsidRPr="00B479E4">
        <w:rPr>
          <w:rFonts w:ascii="Arial" w:hAnsi="Arial" w:cs="Arial"/>
          <w:sz w:val="18"/>
          <w:szCs w:val="18"/>
          <w:lang w:val="uk-UA"/>
        </w:rPr>
        <w:t>, а</w:t>
      </w:r>
      <w:r w:rsidRPr="00B479E4">
        <w:rPr>
          <w:rFonts w:ascii="Arial" w:hAnsi="Arial" w:cs="Arial"/>
          <w:sz w:val="18"/>
          <w:szCs w:val="18"/>
          <w:lang w:val="uk-UA" w:bidi="en-US"/>
        </w:rPr>
        <w:t xml:space="preserve"> також містить </w:t>
      </w:r>
      <w:r w:rsidR="00BF293C">
        <w:rPr>
          <w:rFonts w:ascii="Arial" w:hAnsi="Arial" w:cs="Arial"/>
          <w:sz w:val="18"/>
          <w:szCs w:val="18"/>
          <w:lang w:val="uk-UA" w:bidi="en-US"/>
        </w:rPr>
        <w:t>адекватну</w:t>
      </w:r>
      <w:r w:rsidRPr="00B479E4">
        <w:rPr>
          <w:rFonts w:ascii="Arial" w:hAnsi="Arial" w:cs="Arial"/>
          <w:sz w:val="18"/>
          <w:szCs w:val="18"/>
          <w:lang w:val="uk-UA" w:bidi="en-US"/>
        </w:rPr>
        <w:t xml:space="preserve"> та ефективну модель компенсації поряд з механізмами безпосереднього захисту людини з моменту розкриття інформації. </w:t>
      </w:r>
    </w:p>
    <w:p w:rsidR="00D8131B" w:rsidRPr="00B479E4" w:rsidRDefault="00D8131B" w:rsidP="00D8131B">
      <w:pPr>
        <w:spacing w:line="100" w:lineRule="atLeast"/>
        <w:jc w:val="both"/>
        <w:rPr>
          <w:rFonts w:ascii="Arial" w:hAnsi="Arial" w:cs="Arial"/>
          <w:sz w:val="18"/>
          <w:szCs w:val="18"/>
          <w:lang w:val="uk-UA"/>
        </w:rPr>
      </w:pPr>
    </w:p>
    <w:p w:rsidR="00D8131B" w:rsidRPr="00B479E4" w:rsidRDefault="00D8131B" w:rsidP="00D8131B">
      <w:pPr>
        <w:spacing w:line="100" w:lineRule="atLeast"/>
        <w:jc w:val="both"/>
        <w:rPr>
          <w:rFonts w:ascii="Arial" w:hAnsi="Arial" w:cs="Arial"/>
          <w:b/>
          <w:bCs/>
          <w:i/>
          <w:iCs/>
          <w:sz w:val="18"/>
          <w:szCs w:val="18"/>
          <w:lang w:val="uk-UA" w:bidi="en-US"/>
        </w:rPr>
      </w:pPr>
      <w:r w:rsidRPr="00B479E4">
        <w:rPr>
          <w:rFonts w:ascii="Arial" w:hAnsi="Arial" w:cs="Arial"/>
          <w:b/>
          <w:bCs/>
          <w:i/>
          <w:iCs/>
          <w:sz w:val="18"/>
          <w:szCs w:val="18"/>
          <w:lang w:val="uk-UA" w:bidi="en-US"/>
        </w:rPr>
        <w:t>Рекомендації:</w:t>
      </w:r>
    </w:p>
    <w:p w:rsidR="00D8131B" w:rsidRPr="00B479E4" w:rsidRDefault="00D8131B" w:rsidP="00D8131B">
      <w:pPr>
        <w:widowControl w:val="0"/>
        <w:numPr>
          <w:ilvl w:val="0"/>
          <w:numId w:val="9"/>
        </w:numPr>
        <w:suppressAutoHyphens/>
        <w:spacing w:after="0" w:line="100" w:lineRule="atLeast"/>
        <w:jc w:val="both"/>
        <w:rPr>
          <w:rFonts w:ascii="Arial" w:hAnsi="Arial" w:cs="Arial"/>
          <w:sz w:val="18"/>
          <w:szCs w:val="18"/>
          <w:lang w:val="uk-UA" w:bidi="en-US"/>
        </w:rPr>
      </w:pPr>
      <w:r w:rsidRPr="00B479E4">
        <w:rPr>
          <w:rFonts w:ascii="Arial" w:hAnsi="Arial" w:cs="Arial"/>
          <w:sz w:val="18"/>
          <w:szCs w:val="18"/>
          <w:lang w:val="uk-UA" w:bidi="en-US"/>
        </w:rPr>
        <w:t>Забезпечити належне виконання законодавства щодо доступу до інформації та реалізувати програмні заходи з метою забезпечення про</w:t>
      </w:r>
      <w:r w:rsidR="00595139">
        <w:rPr>
          <w:rFonts w:ascii="Arial" w:hAnsi="Arial" w:cs="Arial"/>
          <w:sz w:val="18"/>
          <w:szCs w:val="18"/>
          <w:lang w:val="uk-UA" w:bidi="en-US"/>
        </w:rPr>
        <w:t>зорості витрат державних коштів та доступу до  суспільно необхідної інформації, зокрема, в земельній сфері.</w:t>
      </w:r>
    </w:p>
    <w:p w:rsidR="00D8131B" w:rsidRPr="00B479E4" w:rsidRDefault="00595139" w:rsidP="00D8131B">
      <w:pPr>
        <w:widowControl w:val="0"/>
        <w:numPr>
          <w:ilvl w:val="0"/>
          <w:numId w:val="9"/>
        </w:numPr>
        <w:suppressAutoHyphens/>
        <w:spacing w:after="0" w:line="100" w:lineRule="atLeast"/>
        <w:jc w:val="both"/>
        <w:rPr>
          <w:rFonts w:ascii="Arial" w:hAnsi="Arial" w:cs="Arial"/>
          <w:sz w:val="18"/>
          <w:szCs w:val="18"/>
          <w:lang w:val="uk-UA" w:bidi="en-US"/>
        </w:rPr>
      </w:pPr>
      <w:r>
        <w:rPr>
          <w:rFonts w:ascii="Arial" w:hAnsi="Arial" w:cs="Arial"/>
          <w:sz w:val="18"/>
          <w:szCs w:val="18"/>
          <w:lang w:val="uk-UA" w:bidi="en-US"/>
        </w:rPr>
        <w:t xml:space="preserve">Створити незалежний орган </w:t>
      </w:r>
      <w:r w:rsidR="00BF293C">
        <w:rPr>
          <w:rFonts w:ascii="Arial" w:hAnsi="Arial" w:cs="Arial"/>
          <w:sz w:val="18"/>
          <w:szCs w:val="18"/>
          <w:lang w:val="uk-UA" w:bidi="en-US"/>
        </w:rPr>
        <w:t>нагляду за дотриманням з</w:t>
      </w:r>
      <w:r w:rsidR="00D8131B" w:rsidRPr="00B479E4">
        <w:rPr>
          <w:rFonts w:ascii="Arial" w:hAnsi="Arial" w:cs="Arial"/>
          <w:sz w:val="18"/>
          <w:szCs w:val="18"/>
          <w:lang w:val="uk-UA" w:bidi="en-US"/>
        </w:rPr>
        <w:t xml:space="preserve">аконодавства </w:t>
      </w:r>
      <w:r>
        <w:rPr>
          <w:rFonts w:ascii="Arial" w:hAnsi="Arial" w:cs="Arial"/>
          <w:sz w:val="18"/>
          <w:szCs w:val="18"/>
          <w:lang w:val="uk-UA" w:bidi="en-US"/>
        </w:rPr>
        <w:t>про доступ</w:t>
      </w:r>
      <w:r w:rsidR="00D8131B" w:rsidRPr="00B479E4">
        <w:rPr>
          <w:rFonts w:ascii="Arial" w:hAnsi="Arial" w:cs="Arial"/>
          <w:sz w:val="18"/>
          <w:szCs w:val="18"/>
          <w:lang w:val="uk-UA" w:bidi="en-US"/>
        </w:rPr>
        <w:t xml:space="preserve"> до інформації з достатніми фінансовими ресурсами; і </w:t>
      </w:r>
      <w:r>
        <w:rPr>
          <w:rFonts w:ascii="Arial" w:hAnsi="Arial" w:cs="Arial"/>
          <w:sz w:val="18"/>
          <w:szCs w:val="18"/>
          <w:lang w:val="uk-UA" w:bidi="en-US"/>
        </w:rPr>
        <w:t xml:space="preserve">вжити </w:t>
      </w:r>
      <w:r w:rsidR="00D8131B" w:rsidRPr="00B479E4">
        <w:rPr>
          <w:rFonts w:ascii="Arial" w:hAnsi="Arial" w:cs="Arial"/>
          <w:sz w:val="18"/>
          <w:szCs w:val="18"/>
          <w:lang w:val="uk-UA" w:bidi="en-US"/>
        </w:rPr>
        <w:t>відповідні заходи для забезпечення його політичної незалежності.</w:t>
      </w:r>
    </w:p>
    <w:p w:rsidR="00D8131B" w:rsidRPr="00B479E4" w:rsidRDefault="00D8131B" w:rsidP="00D8131B">
      <w:pPr>
        <w:widowControl w:val="0"/>
        <w:numPr>
          <w:ilvl w:val="0"/>
          <w:numId w:val="9"/>
        </w:numPr>
        <w:suppressAutoHyphens/>
        <w:spacing w:after="0" w:line="100" w:lineRule="atLeast"/>
        <w:jc w:val="both"/>
        <w:rPr>
          <w:rFonts w:ascii="Arial" w:hAnsi="Arial" w:cs="Arial"/>
          <w:sz w:val="18"/>
          <w:szCs w:val="18"/>
          <w:lang w:val="uk-UA"/>
        </w:rPr>
      </w:pPr>
      <w:r w:rsidRPr="00B479E4">
        <w:rPr>
          <w:rFonts w:ascii="Arial" w:hAnsi="Arial" w:cs="Arial"/>
          <w:sz w:val="18"/>
          <w:szCs w:val="18"/>
          <w:lang w:val="uk-UA" w:bidi="en-US"/>
        </w:rPr>
        <w:t>Ухвалити проект Закону №4038а  Закон “Про захист викривачів та розкриття інформації про шкоду а</w:t>
      </w:r>
      <w:r w:rsidR="00595139">
        <w:rPr>
          <w:rFonts w:ascii="Arial" w:hAnsi="Arial" w:cs="Arial"/>
          <w:sz w:val="18"/>
          <w:szCs w:val="18"/>
          <w:lang w:val="uk-UA" w:bidi="en-US"/>
        </w:rPr>
        <w:t>бо загрозу суспільним інтересам</w:t>
      </w:r>
      <w:r w:rsidRPr="00B479E4">
        <w:rPr>
          <w:rFonts w:ascii="Arial" w:hAnsi="Arial" w:cs="Arial"/>
          <w:sz w:val="18"/>
          <w:szCs w:val="18"/>
          <w:lang w:val="uk-UA" w:bidi="en-US"/>
        </w:rPr>
        <w:t>”.</w:t>
      </w:r>
    </w:p>
    <w:p w:rsidR="00D8131B" w:rsidRPr="00B479E4" w:rsidRDefault="00D8131B" w:rsidP="00D8131B">
      <w:pPr>
        <w:spacing w:line="100" w:lineRule="atLeast"/>
        <w:ind w:left="284" w:hanging="284"/>
        <w:jc w:val="both"/>
        <w:rPr>
          <w:rFonts w:ascii="Arial" w:hAnsi="Arial" w:cs="Arial"/>
          <w:sz w:val="18"/>
          <w:szCs w:val="18"/>
          <w:lang w:val="uk-UA"/>
        </w:rPr>
      </w:pPr>
    </w:p>
    <w:p w:rsidR="00D8131B" w:rsidRPr="00B479E4" w:rsidRDefault="00D8131B" w:rsidP="00D8131B">
      <w:pPr>
        <w:spacing w:line="100" w:lineRule="atLeast"/>
        <w:ind w:left="284" w:hanging="284"/>
        <w:jc w:val="both"/>
        <w:rPr>
          <w:rFonts w:ascii="Arial" w:hAnsi="Arial" w:cs="Arial"/>
          <w:sz w:val="18"/>
          <w:szCs w:val="18"/>
          <w:lang w:val="uk-UA"/>
        </w:rPr>
      </w:pPr>
      <w:r w:rsidRPr="00B479E4">
        <w:rPr>
          <w:rFonts w:ascii="Arial" w:hAnsi="Arial" w:cs="Arial"/>
          <w:b/>
          <w:sz w:val="18"/>
          <w:szCs w:val="18"/>
          <w:lang w:val="uk-UA" w:bidi="en-US"/>
        </w:rPr>
        <w:t xml:space="preserve">Свобода </w:t>
      </w:r>
      <w:r w:rsidR="00BB48E1">
        <w:rPr>
          <w:rFonts w:ascii="Arial" w:hAnsi="Arial" w:cs="Arial"/>
          <w:b/>
          <w:sz w:val="18"/>
          <w:szCs w:val="18"/>
          <w:lang w:val="uk-UA" w:bidi="en-US"/>
        </w:rPr>
        <w:t>вираження поглядів</w:t>
      </w:r>
      <w:r w:rsidRPr="00B479E4">
        <w:rPr>
          <w:rFonts w:ascii="Arial" w:hAnsi="Arial" w:cs="Arial"/>
          <w:b/>
          <w:sz w:val="18"/>
          <w:szCs w:val="18"/>
          <w:lang w:val="uk-UA" w:bidi="en-US"/>
        </w:rPr>
        <w:t xml:space="preserve"> в Криму і </w:t>
      </w:r>
      <w:r w:rsidR="00BB48E1">
        <w:rPr>
          <w:rFonts w:ascii="Arial" w:hAnsi="Arial" w:cs="Arial"/>
          <w:b/>
          <w:sz w:val="18"/>
          <w:szCs w:val="18"/>
          <w:lang w:val="uk-UA" w:bidi="en-US"/>
        </w:rPr>
        <w:t xml:space="preserve">на </w:t>
      </w:r>
      <w:r w:rsidRPr="00B479E4">
        <w:rPr>
          <w:rFonts w:ascii="Arial" w:hAnsi="Arial" w:cs="Arial"/>
          <w:b/>
          <w:sz w:val="18"/>
          <w:szCs w:val="18"/>
          <w:lang w:val="uk-UA" w:bidi="en-US"/>
        </w:rPr>
        <w:t>Донбасі</w:t>
      </w:r>
    </w:p>
    <w:p w:rsidR="00D8131B" w:rsidRPr="00B479E4" w:rsidRDefault="00D8131B" w:rsidP="00D8131B">
      <w:pPr>
        <w:widowControl w:val="0"/>
        <w:numPr>
          <w:ilvl w:val="0"/>
          <w:numId w:val="10"/>
        </w:numPr>
        <w:suppressAutoHyphens/>
        <w:spacing w:after="0" w:line="100" w:lineRule="atLeast"/>
        <w:jc w:val="both"/>
        <w:rPr>
          <w:rFonts w:ascii="Arial" w:hAnsi="Arial" w:cs="Arial"/>
          <w:sz w:val="18"/>
          <w:szCs w:val="18"/>
          <w:lang w:val="uk-UA" w:bidi="en-US"/>
        </w:rPr>
      </w:pPr>
      <w:r w:rsidRPr="00B479E4">
        <w:rPr>
          <w:rFonts w:ascii="Arial" w:hAnsi="Arial" w:cs="Arial"/>
          <w:sz w:val="18"/>
          <w:szCs w:val="18"/>
          <w:lang w:val="uk-UA" w:bidi="en-US"/>
        </w:rPr>
        <w:t>Серйо</w:t>
      </w:r>
      <w:r w:rsidR="001717F3">
        <w:rPr>
          <w:rFonts w:ascii="Arial" w:hAnsi="Arial" w:cs="Arial"/>
          <w:sz w:val="18"/>
          <w:szCs w:val="18"/>
          <w:lang w:val="uk-UA" w:bidi="en-US"/>
        </w:rPr>
        <w:t>зні системні порушення свободи вираження поглядів</w:t>
      </w:r>
      <w:r w:rsidRPr="00B479E4">
        <w:rPr>
          <w:rFonts w:ascii="Arial" w:hAnsi="Arial" w:cs="Arial"/>
          <w:sz w:val="18"/>
          <w:szCs w:val="18"/>
          <w:lang w:val="uk-UA" w:bidi="en-US"/>
        </w:rPr>
        <w:t xml:space="preserve"> </w:t>
      </w:r>
      <w:r w:rsidR="001717F3">
        <w:rPr>
          <w:rFonts w:ascii="Arial" w:hAnsi="Arial" w:cs="Arial"/>
          <w:sz w:val="18"/>
          <w:szCs w:val="18"/>
          <w:lang w:val="uk-UA" w:bidi="en-US"/>
        </w:rPr>
        <w:t>мають місце</w:t>
      </w:r>
      <w:r w:rsidRPr="00B479E4">
        <w:rPr>
          <w:rFonts w:ascii="Arial" w:hAnsi="Arial" w:cs="Arial"/>
          <w:sz w:val="18"/>
          <w:szCs w:val="18"/>
          <w:lang w:val="uk-UA" w:bidi="en-US"/>
        </w:rPr>
        <w:t xml:space="preserve"> у Криму та </w:t>
      </w:r>
      <w:r w:rsidR="001717F3">
        <w:rPr>
          <w:rFonts w:ascii="Arial" w:hAnsi="Arial" w:cs="Arial"/>
          <w:sz w:val="18"/>
          <w:szCs w:val="18"/>
          <w:lang w:val="uk-UA" w:bidi="en-US"/>
        </w:rPr>
        <w:t xml:space="preserve">на </w:t>
      </w:r>
      <w:r w:rsidRPr="00B479E4">
        <w:rPr>
          <w:rFonts w:ascii="Arial" w:hAnsi="Arial" w:cs="Arial"/>
          <w:sz w:val="18"/>
          <w:szCs w:val="18"/>
          <w:lang w:val="uk-UA" w:bidi="en-US"/>
        </w:rPr>
        <w:t xml:space="preserve">Донбасі. Українська влада не в змозі реагувати на ці порушення; однак вони коротко розглядаються в </w:t>
      </w:r>
      <w:r w:rsidR="001717F3">
        <w:rPr>
          <w:rFonts w:ascii="Arial" w:hAnsi="Arial" w:cs="Arial"/>
          <w:sz w:val="18"/>
          <w:szCs w:val="18"/>
          <w:lang w:val="uk-UA" w:bidi="en-US"/>
        </w:rPr>
        <w:t>даному поданні для контексту</w:t>
      </w:r>
      <w:r w:rsidRPr="00B479E4">
        <w:rPr>
          <w:rFonts w:ascii="Arial" w:hAnsi="Arial" w:cs="Arial"/>
          <w:sz w:val="18"/>
          <w:szCs w:val="18"/>
          <w:lang w:val="uk-UA" w:bidi="en-US"/>
        </w:rPr>
        <w:t xml:space="preserve">. </w:t>
      </w:r>
      <w:r w:rsidR="001717F3">
        <w:rPr>
          <w:rFonts w:ascii="Arial" w:hAnsi="Arial" w:cs="Arial"/>
          <w:sz w:val="18"/>
          <w:szCs w:val="18"/>
          <w:lang w:val="uk-UA" w:bidi="en-US"/>
        </w:rPr>
        <w:t>Разом з тим</w:t>
      </w:r>
      <w:r w:rsidRPr="00B479E4">
        <w:rPr>
          <w:rFonts w:ascii="Arial" w:hAnsi="Arial" w:cs="Arial"/>
          <w:sz w:val="18"/>
          <w:szCs w:val="18"/>
          <w:lang w:val="uk-UA" w:bidi="en-US"/>
        </w:rPr>
        <w:t xml:space="preserve">, </w:t>
      </w:r>
      <w:r w:rsidRPr="00B479E4">
        <w:rPr>
          <w:rFonts w:ascii="Arial" w:hAnsi="Arial" w:cs="Arial"/>
          <w:sz w:val="18"/>
          <w:szCs w:val="18"/>
          <w:lang w:val="uk-UA"/>
        </w:rPr>
        <w:t xml:space="preserve">організації, які подають </w:t>
      </w:r>
      <w:r w:rsidR="001717F3">
        <w:rPr>
          <w:rFonts w:ascii="Arial" w:hAnsi="Arial" w:cs="Arial"/>
          <w:sz w:val="18"/>
          <w:szCs w:val="18"/>
          <w:lang w:val="uk-UA"/>
        </w:rPr>
        <w:t>цей звіт</w:t>
      </w:r>
      <w:r w:rsidR="004655A5">
        <w:rPr>
          <w:rFonts w:ascii="Arial" w:hAnsi="Arial" w:cs="Arial"/>
          <w:sz w:val="18"/>
          <w:szCs w:val="18"/>
          <w:lang w:val="uk-UA"/>
        </w:rPr>
        <w:t>,</w:t>
      </w:r>
      <w:r w:rsidR="00615F3D">
        <w:rPr>
          <w:rFonts w:ascii="Arial" w:hAnsi="Arial" w:cs="Arial"/>
          <w:sz w:val="18"/>
          <w:szCs w:val="18"/>
          <w:lang w:val="uk-UA"/>
        </w:rPr>
        <w:t xml:space="preserve"> також</w:t>
      </w:r>
      <w:r w:rsidRPr="00B479E4">
        <w:rPr>
          <w:rFonts w:ascii="Arial" w:hAnsi="Arial" w:cs="Arial"/>
          <w:sz w:val="18"/>
          <w:szCs w:val="18"/>
          <w:lang w:val="uk-UA" w:bidi="en-US"/>
        </w:rPr>
        <w:t xml:space="preserve"> р</w:t>
      </w:r>
      <w:r w:rsidR="001717F3">
        <w:rPr>
          <w:rFonts w:ascii="Arial" w:hAnsi="Arial" w:cs="Arial"/>
          <w:sz w:val="18"/>
          <w:szCs w:val="18"/>
          <w:lang w:val="uk-UA" w:bidi="en-US"/>
        </w:rPr>
        <w:t xml:space="preserve">екомендують українській владі </w:t>
      </w:r>
      <w:r w:rsidRPr="00B479E4">
        <w:rPr>
          <w:rFonts w:ascii="Arial" w:hAnsi="Arial" w:cs="Arial"/>
          <w:sz w:val="18"/>
          <w:szCs w:val="18"/>
          <w:lang w:val="uk-UA" w:bidi="en-US"/>
        </w:rPr>
        <w:t>спрости</w:t>
      </w:r>
      <w:r w:rsidR="001717F3">
        <w:rPr>
          <w:rFonts w:ascii="Arial" w:hAnsi="Arial" w:cs="Arial"/>
          <w:sz w:val="18"/>
          <w:szCs w:val="18"/>
          <w:lang w:val="uk-UA" w:bidi="en-US"/>
        </w:rPr>
        <w:t>ти</w:t>
      </w:r>
      <w:r w:rsidRPr="00B479E4">
        <w:rPr>
          <w:rFonts w:ascii="Arial" w:hAnsi="Arial" w:cs="Arial"/>
          <w:sz w:val="18"/>
          <w:szCs w:val="18"/>
          <w:lang w:val="uk-UA" w:bidi="en-US"/>
        </w:rPr>
        <w:t xml:space="preserve"> процедури доступу</w:t>
      </w:r>
      <w:r w:rsidR="001717F3">
        <w:rPr>
          <w:rFonts w:ascii="Arial" w:hAnsi="Arial" w:cs="Arial"/>
          <w:sz w:val="18"/>
          <w:szCs w:val="18"/>
          <w:lang w:val="uk-UA" w:bidi="en-US"/>
        </w:rPr>
        <w:t xml:space="preserve"> журналістів до цих регіонів для забезпечення повноцінного висвітлення актуальної ситуації. </w:t>
      </w:r>
      <w:r w:rsidR="004655A5">
        <w:rPr>
          <w:rFonts w:ascii="Arial" w:hAnsi="Arial" w:cs="Arial"/>
          <w:sz w:val="18"/>
          <w:szCs w:val="18"/>
          <w:lang w:val="uk-UA" w:bidi="en-US"/>
        </w:rPr>
        <w:t>До прикладу, П</w:t>
      </w:r>
      <w:r w:rsidRPr="00B479E4">
        <w:rPr>
          <w:rFonts w:ascii="Arial" w:hAnsi="Arial" w:cs="Arial"/>
          <w:sz w:val="18"/>
          <w:szCs w:val="18"/>
          <w:lang w:val="uk-UA" w:bidi="en-US"/>
        </w:rPr>
        <w:t xml:space="preserve">останова Кабінету Міністрів </w:t>
      </w:r>
      <w:r w:rsidR="004655A5">
        <w:rPr>
          <w:rFonts w:ascii="Arial" w:hAnsi="Arial" w:cs="Arial"/>
          <w:sz w:val="18"/>
          <w:szCs w:val="18"/>
          <w:lang w:val="uk-UA" w:bidi="en-US"/>
        </w:rPr>
        <w:t xml:space="preserve">України </w:t>
      </w:r>
      <w:r w:rsidRPr="00B479E4">
        <w:rPr>
          <w:rFonts w:ascii="Arial" w:hAnsi="Arial" w:cs="Arial"/>
          <w:sz w:val="18"/>
          <w:szCs w:val="18"/>
          <w:lang w:val="uk-UA" w:bidi="en-US"/>
        </w:rPr>
        <w:t xml:space="preserve">№ 367 </w:t>
      </w:r>
      <w:r w:rsidR="004655A5">
        <w:rPr>
          <w:rFonts w:ascii="Arial" w:hAnsi="Arial" w:cs="Arial"/>
          <w:sz w:val="18"/>
          <w:szCs w:val="18"/>
          <w:lang w:val="uk-UA" w:bidi="en-US"/>
        </w:rPr>
        <w:t xml:space="preserve">наразі </w:t>
      </w:r>
      <w:r w:rsidRPr="00B479E4">
        <w:rPr>
          <w:rFonts w:ascii="Arial" w:hAnsi="Arial" w:cs="Arial"/>
          <w:sz w:val="18"/>
          <w:szCs w:val="18"/>
          <w:lang w:val="uk-UA" w:bidi="en-US"/>
        </w:rPr>
        <w:t xml:space="preserve">містить вимогу, </w:t>
      </w:r>
      <w:r w:rsidR="001717F3">
        <w:rPr>
          <w:rFonts w:ascii="Arial" w:hAnsi="Arial" w:cs="Arial"/>
          <w:sz w:val="18"/>
          <w:szCs w:val="18"/>
          <w:lang w:val="uk-UA" w:bidi="en-US"/>
        </w:rPr>
        <w:t>відповідно до якої усі іноземні</w:t>
      </w:r>
      <w:r w:rsidRPr="00B479E4">
        <w:rPr>
          <w:rFonts w:ascii="Arial" w:hAnsi="Arial" w:cs="Arial"/>
          <w:sz w:val="18"/>
          <w:szCs w:val="18"/>
          <w:lang w:val="uk-UA" w:bidi="en-US"/>
        </w:rPr>
        <w:t xml:space="preserve"> журналісти мають </w:t>
      </w:r>
      <w:r w:rsidR="004655A5">
        <w:rPr>
          <w:rFonts w:ascii="Arial" w:hAnsi="Arial" w:cs="Arial"/>
          <w:sz w:val="18"/>
          <w:szCs w:val="18"/>
          <w:lang w:val="uk-UA" w:bidi="en-US"/>
        </w:rPr>
        <w:t>особисто отримувати</w:t>
      </w:r>
      <w:r w:rsidRPr="00B479E4">
        <w:rPr>
          <w:rFonts w:ascii="Arial" w:hAnsi="Arial" w:cs="Arial"/>
          <w:sz w:val="18"/>
          <w:szCs w:val="18"/>
          <w:lang w:val="uk-UA" w:bidi="en-US"/>
        </w:rPr>
        <w:t xml:space="preserve"> дозвіл на в'їзд до Криму</w:t>
      </w:r>
      <w:r w:rsidR="004655A5">
        <w:rPr>
          <w:rFonts w:ascii="Arial" w:hAnsi="Arial" w:cs="Arial"/>
          <w:sz w:val="18"/>
          <w:szCs w:val="18"/>
          <w:lang w:val="uk-UA" w:bidi="en-US"/>
        </w:rPr>
        <w:t xml:space="preserve"> у Києві</w:t>
      </w:r>
      <w:r w:rsidRPr="00B479E4">
        <w:rPr>
          <w:rFonts w:ascii="Arial" w:hAnsi="Arial" w:cs="Arial"/>
          <w:sz w:val="18"/>
          <w:szCs w:val="18"/>
          <w:lang w:val="uk-UA" w:bidi="en-US"/>
        </w:rPr>
        <w:t xml:space="preserve">. </w:t>
      </w:r>
      <w:r w:rsidR="004655A5">
        <w:rPr>
          <w:rFonts w:ascii="Arial" w:hAnsi="Arial" w:cs="Arial"/>
          <w:sz w:val="18"/>
          <w:szCs w:val="18"/>
          <w:lang w:val="uk-UA" w:bidi="en-US"/>
        </w:rPr>
        <w:t>Іноземні ж</w:t>
      </w:r>
      <w:r w:rsidR="001717F3">
        <w:rPr>
          <w:rFonts w:ascii="Arial" w:hAnsi="Arial" w:cs="Arial"/>
          <w:sz w:val="18"/>
          <w:szCs w:val="18"/>
          <w:lang w:val="uk-UA" w:bidi="en-US"/>
        </w:rPr>
        <w:t xml:space="preserve">урналісти також зобов’язані </w:t>
      </w:r>
      <w:r w:rsidRPr="00B479E4">
        <w:rPr>
          <w:rFonts w:ascii="Arial" w:hAnsi="Arial" w:cs="Arial"/>
          <w:sz w:val="18"/>
          <w:szCs w:val="18"/>
          <w:lang w:val="uk-UA" w:bidi="en-US"/>
        </w:rPr>
        <w:t>нада</w:t>
      </w:r>
      <w:r w:rsidR="001717F3">
        <w:rPr>
          <w:rFonts w:ascii="Arial" w:hAnsi="Arial" w:cs="Arial"/>
          <w:sz w:val="18"/>
          <w:szCs w:val="18"/>
          <w:lang w:val="uk-UA" w:bidi="en-US"/>
        </w:rPr>
        <w:t>ва</w:t>
      </w:r>
      <w:r w:rsidRPr="00B479E4">
        <w:rPr>
          <w:rFonts w:ascii="Arial" w:hAnsi="Arial" w:cs="Arial"/>
          <w:sz w:val="18"/>
          <w:szCs w:val="18"/>
          <w:lang w:val="uk-UA" w:bidi="en-US"/>
        </w:rPr>
        <w:t>ти</w:t>
      </w:r>
      <w:r w:rsidR="001717F3">
        <w:rPr>
          <w:rFonts w:ascii="Arial" w:hAnsi="Arial" w:cs="Arial"/>
          <w:sz w:val="18"/>
          <w:szCs w:val="18"/>
          <w:lang w:val="uk-UA" w:bidi="en-US"/>
        </w:rPr>
        <w:t xml:space="preserve"> необхідні</w:t>
      </w:r>
      <w:r w:rsidRPr="00B479E4">
        <w:rPr>
          <w:rFonts w:ascii="Arial" w:hAnsi="Arial" w:cs="Arial"/>
          <w:sz w:val="18"/>
          <w:szCs w:val="18"/>
          <w:lang w:val="uk-UA" w:bidi="en-US"/>
        </w:rPr>
        <w:t xml:space="preserve"> документи українською мовою. </w:t>
      </w:r>
      <w:r w:rsidR="004655A5">
        <w:rPr>
          <w:rFonts w:ascii="Arial" w:hAnsi="Arial" w:cs="Arial"/>
          <w:sz w:val="18"/>
          <w:szCs w:val="18"/>
          <w:lang w:val="uk-UA" w:bidi="en-US"/>
        </w:rPr>
        <w:t>Такі вимоги суттєво ускладнюють доступ та повинні бути замінені</w:t>
      </w:r>
      <w:r w:rsidRPr="00B479E4">
        <w:rPr>
          <w:rFonts w:ascii="Arial" w:hAnsi="Arial" w:cs="Arial"/>
          <w:sz w:val="18"/>
          <w:szCs w:val="18"/>
          <w:lang w:val="uk-UA" w:bidi="en-US"/>
        </w:rPr>
        <w:t xml:space="preserve"> системою попередньої реєстрації, яку можна здійснити з-за кордону </w:t>
      </w:r>
      <w:r w:rsidR="00615F3D">
        <w:rPr>
          <w:rFonts w:ascii="Arial" w:hAnsi="Arial" w:cs="Arial"/>
          <w:sz w:val="18"/>
          <w:szCs w:val="18"/>
          <w:lang w:val="uk-UA" w:bidi="en-US"/>
        </w:rPr>
        <w:t>та іншими мовами</w:t>
      </w:r>
      <w:r w:rsidRPr="00B479E4">
        <w:rPr>
          <w:rFonts w:ascii="Arial" w:hAnsi="Arial" w:cs="Arial"/>
          <w:sz w:val="18"/>
          <w:szCs w:val="18"/>
          <w:lang w:val="uk-UA" w:bidi="en-US"/>
        </w:rPr>
        <w:t>.</w:t>
      </w:r>
    </w:p>
    <w:p w:rsidR="00D8131B" w:rsidRPr="00B479E4" w:rsidRDefault="00D8131B" w:rsidP="00D8131B">
      <w:pPr>
        <w:spacing w:line="100" w:lineRule="atLeast"/>
        <w:ind w:left="284" w:hanging="284"/>
        <w:jc w:val="both"/>
        <w:rPr>
          <w:rFonts w:ascii="Arial" w:hAnsi="Arial" w:cs="Arial"/>
          <w:i/>
          <w:sz w:val="18"/>
          <w:szCs w:val="18"/>
          <w:lang w:val="uk-UA" w:bidi="en-US"/>
        </w:rPr>
      </w:pPr>
    </w:p>
    <w:p w:rsidR="00D8131B" w:rsidRPr="00B479E4" w:rsidRDefault="00D8131B" w:rsidP="00D8131B">
      <w:pPr>
        <w:spacing w:line="100" w:lineRule="atLeast"/>
        <w:ind w:left="284" w:hanging="284"/>
        <w:jc w:val="both"/>
        <w:rPr>
          <w:rFonts w:ascii="Arial" w:hAnsi="Arial" w:cs="Arial"/>
          <w:sz w:val="18"/>
          <w:szCs w:val="18"/>
          <w:lang w:val="uk-UA"/>
        </w:rPr>
      </w:pPr>
      <w:r w:rsidRPr="00B479E4">
        <w:rPr>
          <w:rFonts w:ascii="Arial" w:hAnsi="Arial" w:cs="Arial"/>
          <w:i/>
          <w:sz w:val="18"/>
          <w:szCs w:val="18"/>
          <w:lang w:val="uk-UA" w:bidi="en-US"/>
        </w:rPr>
        <w:lastRenderedPageBreak/>
        <w:t>Свобода слова в Криму</w:t>
      </w:r>
    </w:p>
    <w:p w:rsidR="00D8131B" w:rsidRPr="00B479E4" w:rsidRDefault="00D8131B" w:rsidP="00D8131B">
      <w:pPr>
        <w:widowControl w:val="0"/>
        <w:numPr>
          <w:ilvl w:val="0"/>
          <w:numId w:val="11"/>
        </w:numPr>
        <w:suppressAutoHyphens/>
        <w:spacing w:after="0" w:line="100" w:lineRule="atLeast"/>
        <w:jc w:val="both"/>
        <w:rPr>
          <w:rFonts w:ascii="Arial" w:hAnsi="Arial" w:cs="Arial"/>
          <w:sz w:val="18"/>
          <w:szCs w:val="18"/>
          <w:lang w:val="uk-UA" w:bidi="en-US"/>
        </w:rPr>
      </w:pPr>
      <w:r w:rsidRPr="00B479E4">
        <w:rPr>
          <w:rFonts w:ascii="Arial" w:hAnsi="Arial" w:cs="Arial"/>
          <w:sz w:val="18"/>
          <w:szCs w:val="18"/>
          <w:lang w:val="uk-UA" w:bidi="en-US"/>
        </w:rPr>
        <w:t xml:space="preserve">Після </w:t>
      </w:r>
      <w:r w:rsidR="005C56FF">
        <w:rPr>
          <w:rFonts w:ascii="Arial" w:hAnsi="Arial" w:cs="Arial"/>
          <w:sz w:val="18"/>
          <w:szCs w:val="18"/>
          <w:lang w:val="uk-UA" w:bidi="en-US"/>
        </w:rPr>
        <w:t>анексії</w:t>
      </w:r>
      <w:r w:rsidRPr="00B479E4">
        <w:rPr>
          <w:rFonts w:ascii="Arial" w:hAnsi="Arial" w:cs="Arial"/>
          <w:sz w:val="18"/>
          <w:szCs w:val="18"/>
          <w:lang w:val="uk-UA" w:bidi="en-US"/>
        </w:rPr>
        <w:t xml:space="preserve"> Криму Російсько</w:t>
      </w:r>
      <w:r w:rsidR="005C56FF">
        <w:rPr>
          <w:rFonts w:ascii="Arial" w:hAnsi="Arial" w:cs="Arial"/>
          <w:sz w:val="18"/>
          <w:szCs w:val="18"/>
          <w:lang w:val="uk-UA" w:bidi="en-US"/>
        </w:rPr>
        <w:t>ю</w:t>
      </w:r>
      <w:r w:rsidRPr="00B479E4">
        <w:rPr>
          <w:rFonts w:ascii="Arial" w:hAnsi="Arial" w:cs="Arial"/>
          <w:sz w:val="18"/>
          <w:szCs w:val="18"/>
          <w:lang w:val="uk-UA" w:bidi="en-US"/>
        </w:rPr>
        <w:t xml:space="preserve"> Федераці</w:t>
      </w:r>
      <w:r w:rsidR="005C56FF">
        <w:rPr>
          <w:rFonts w:ascii="Arial" w:hAnsi="Arial" w:cs="Arial"/>
          <w:sz w:val="18"/>
          <w:szCs w:val="18"/>
          <w:lang w:val="uk-UA" w:bidi="en-US"/>
        </w:rPr>
        <w:t>єю</w:t>
      </w:r>
      <w:r w:rsidRPr="00B479E4">
        <w:rPr>
          <w:rFonts w:ascii="Arial" w:hAnsi="Arial" w:cs="Arial"/>
          <w:sz w:val="18"/>
          <w:szCs w:val="18"/>
          <w:lang w:val="uk-UA" w:bidi="en-US"/>
        </w:rPr>
        <w:t xml:space="preserve"> у березні 2014 року, кримська та російська влада </w:t>
      </w:r>
      <w:r w:rsidR="004655A5">
        <w:rPr>
          <w:rFonts w:ascii="Arial" w:hAnsi="Arial" w:cs="Arial"/>
          <w:sz w:val="18"/>
          <w:szCs w:val="18"/>
          <w:lang w:val="uk-UA" w:bidi="en-US"/>
        </w:rPr>
        <w:t>впроваджують політику, спрямовану на усунення випадків публічної критики дій</w:t>
      </w:r>
      <w:r w:rsidRPr="00B479E4">
        <w:rPr>
          <w:rFonts w:ascii="Arial" w:hAnsi="Arial" w:cs="Arial"/>
          <w:sz w:val="18"/>
          <w:szCs w:val="18"/>
          <w:lang w:val="uk-UA" w:bidi="en-US"/>
        </w:rPr>
        <w:t xml:space="preserve"> Росії</w:t>
      </w:r>
      <w:r w:rsidR="004655A5">
        <w:rPr>
          <w:rFonts w:ascii="Arial" w:hAnsi="Arial" w:cs="Arial"/>
          <w:sz w:val="18"/>
          <w:szCs w:val="18"/>
          <w:lang w:val="uk-UA" w:bidi="en-US"/>
        </w:rPr>
        <w:t xml:space="preserve"> та будь-яких проявів підтримки України</w:t>
      </w:r>
      <w:r w:rsidRPr="00B479E4">
        <w:rPr>
          <w:rFonts w:ascii="Arial" w:hAnsi="Arial" w:cs="Arial"/>
          <w:sz w:val="18"/>
          <w:szCs w:val="18"/>
          <w:lang w:val="uk-UA" w:bidi="en-US"/>
        </w:rPr>
        <w:t>, проводячи репресії проти незалежних засобів</w:t>
      </w:r>
      <w:r w:rsidR="004655A5">
        <w:rPr>
          <w:rFonts w:ascii="Arial" w:hAnsi="Arial" w:cs="Arial"/>
          <w:sz w:val="18"/>
          <w:szCs w:val="18"/>
          <w:lang w:val="uk-UA" w:bidi="en-US"/>
        </w:rPr>
        <w:t xml:space="preserve"> масової</w:t>
      </w:r>
      <w:r w:rsidRPr="00B479E4">
        <w:rPr>
          <w:rFonts w:ascii="Arial" w:hAnsi="Arial" w:cs="Arial"/>
          <w:sz w:val="18"/>
          <w:szCs w:val="18"/>
          <w:lang w:val="uk-UA" w:bidi="en-US"/>
        </w:rPr>
        <w:t xml:space="preserve"> інформації, опозиційних політиків та активістів.</w:t>
      </w:r>
    </w:p>
    <w:p w:rsidR="00D8131B" w:rsidRPr="00B479E4" w:rsidRDefault="00D8131B" w:rsidP="00D8131B">
      <w:pPr>
        <w:widowControl w:val="0"/>
        <w:numPr>
          <w:ilvl w:val="0"/>
          <w:numId w:val="11"/>
        </w:numPr>
        <w:suppressAutoHyphens/>
        <w:spacing w:after="0" w:line="100" w:lineRule="atLeast"/>
        <w:jc w:val="both"/>
        <w:rPr>
          <w:rFonts w:ascii="Arial" w:hAnsi="Arial" w:cs="Arial"/>
          <w:sz w:val="18"/>
          <w:szCs w:val="18"/>
          <w:lang w:val="uk-UA" w:bidi="en-US"/>
        </w:rPr>
      </w:pPr>
      <w:r w:rsidRPr="00B479E4">
        <w:rPr>
          <w:rFonts w:ascii="Arial" w:hAnsi="Arial" w:cs="Arial"/>
          <w:sz w:val="18"/>
          <w:szCs w:val="18"/>
          <w:lang w:val="uk-UA" w:bidi="en-US"/>
        </w:rPr>
        <w:t>Особливо постраждали від ане</w:t>
      </w:r>
      <w:r w:rsidR="004655A5">
        <w:rPr>
          <w:rFonts w:ascii="Arial" w:hAnsi="Arial" w:cs="Arial"/>
          <w:sz w:val="18"/>
          <w:szCs w:val="18"/>
          <w:lang w:val="uk-UA" w:bidi="en-US"/>
        </w:rPr>
        <w:t xml:space="preserve">ксії кримські татари. За даними </w:t>
      </w:r>
      <w:r w:rsidRPr="00B479E4">
        <w:rPr>
          <w:rFonts w:ascii="Arial" w:hAnsi="Arial" w:cs="Arial"/>
          <w:sz w:val="18"/>
          <w:szCs w:val="18"/>
          <w:lang w:val="uk-UA" w:bidi="en-US"/>
        </w:rPr>
        <w:t xml:space="preserve">Центру </w:t>
      </w:r>
      <w:r w:rsidR="004655A5">
        <w:rPr>
          <w:rFonts w:ascii="Arial" w:hAnsi="Arial" w:cs="Arial"/>
          <w:sz w:val="18"/>
          <w:szCs w:val="18"/>
          <w:lang w:val="uk-UA" w:bidi="en-US"/>
        </w:rPr>
        <w:t>інформації про проава людини</w:t>
      </w:r>
      <w:r w:rsidRPr="00B479E4">
        <w:rPr>
          <w:rFonts w:ascii="Arial" w:hAnsi="Arial" w:cs="Arial"/>
          <w:sz w:val="18"/>
          <w:szCs w:val="18"/>
          <w:lang w:val="uk-UA" w:bidi="en-US"/>
        </w:rPr>
        <w:t xml:space="preserve">, 43 </w:t>
      </w:r>
      <w:r w:rsidR="00D54C3A">
        <w:rPr>
          <w:rFonts w:ascii="Arial" w:hAnsi="Arial" w:cs="Arial"/>
          <w:sz w:val="18"/>
          <w:szCs w:val="18"/>
          <w:lang w:val="uk-UA" w:bidi="en-US"/>
        </w:rPr>
        <w:t>особи</w:t>
      </w:r>
      <w:r w:rsidRPr="00B479E4">
        <w:rPr>
          <w:rFonts w:ascii="Arial" w:hAnsi="Arial" w:cs="Arial"/>
          <w:sz w:val="18"/>
          <w:szCs w:val="18"/>
          <w:lang w:val="uk-UA" w:bidi="en-US"/>
        </w:rPr>
        <w:t xml:space="preserve">, переважно кримські татари, </w:t>
      </w:r>
      <w:r w:rsidR="00D54C3A">
        <w:rPr>
          <w:rFonts w:ascii="Arial" w:hAnsi="Arial" w:cs="Arial"/>
          <w:sz w:val="18"/>
          <w:szCs w:val="18"/>
          <w:lang w:val="uk-UA" w:bidi="en-US"/>
        </w:rPr>
        <w:t xml:space="preserve">які висловлювали </w:t>
      </w:r>
      <w:r w:rsidRPr="00B479E4">
        <w:rPr>
          <w:rFonts w:ascii="Arial" w:hAnsi="Arial" w:cs="Arial"/>
          <w:sz w:val="18"/>
          <w:szCs w:val="18"/>
          <w:lang w:val="uk-UA" w:bidi="en-US"/>
        </w:rPr>
        <w:t>незгоду</w:t>
      </w:r>
      <w:r w:rsidR="00D54C3A">
        <w:rPr>
          <w:rFonts w:ascii="Arial" w:hAnsi="Arial" w:cs="Arial"/>
          <w:sz w:val="18"/>
          <w:szCs w:val="18"/>
          <w:lang w:val="uk-UA" w:bidi="en-US"/>
        </w:rPr>
        <w:t xml:space="preserve"> з політикою влади</w:t>
      </w:r>
      <w:r w:rsidRPr="00B479E4">
        <w:rPr>
          <w:rFonts w:ascii="Arial" w:hAnsi="Arial" w:cs="Arial"/>
          <w:sz w:val="18"/>
          <w:szCs w:val="18"/>
          <w:lang w:val="uk-UA" w:bidi="en-US"/>
        </w:rPr>
        <w:t xml:space="preserve">, </w:t>
      </w:r>
      <w:r w:rsidR="00D54C3A">
        <w:rPr>
          <w:rFonts w:ascii="Arial" w:hAnsi="Arial" w:cs="Arial"/>
          <w:sz w:val="18"/>
          <w:szCs w:val="18"/>
          <w:lang w:val="uk-UA" w:bidi="en-US"/>
        </w:rPr>
        <w:t xml:space="preserve">зникли у насильницький спосіб від </w:t>
      </w:r>
      <w:r w:rsidRPr="00B479E4">
        <w:rPr>
          <w:rFonts w:ascii="Arial" w:hAnsi="Arial" w:cs="Arial"/>
          <w:sz w:val="18"/>
          <w:szCs w:val="18"/>
          <w:lang w:val="uk-UA" w:bidi="en-US"/>
        </w:rPr>
        <w:t>початку анексії.</w:t>
      </w:r>
      <w:r w:rsidRPr="00B479E4">
        <w:rPr>
          <w:rStyle w:val="a6"/>
          <w:rFonts w:ascii="Arial" w:hAnsi="Arial" w:cs="Arial"/>
          <w:sz w:val="18"/>
          <w:szCs w:val="18"/>
          <w:lang w:val="uk-UA" w:bidi="en-US"/>
        </w:rPr>
        <w:footnoteReference w:customMarkFollows="1" w:id="17"/>
        <w:t>16</w:t>
      </w:r>
      <w:r w:rsidRPr="00B479E4">
        <w:rPr>
          <w:rFonts w:ascii="Arial" w:hAnsi="Arial" w:cs="Arial"/>
          <w:sz w:val="18"/>
          <w:szCs w:val="18"/>
          <w:lang w:val="uk-UA" w:bidi="en-US"/>
        </w:rPr>
        <w:t xml:space="preserve"> У квітні 2016 року Верховний Суд Криму заборонив Меджліс, представницький орган кримськотатарського народу, на підставі того, що він вважається “екстремістською організацією ”. Рішення було залишене в силі судом РФ у вересні 2016 року.</w:t>
      </w:r>
      <w:r w:rsidRPr="00B479E4">
        <w:rPr>
          <w:rStyle w:val="a6"/>
          <w:rFonts w:ascii="Arial" w:hAnsi="Arial" w:cs="Arial"/>
          <w:sz w:val="18"/>
          <w:szCs w:val="18"/>
          <w:lang w:val="uk-UA" w:bidi="en-US"/>
        </w:rPr>
        <w:footnoteReference w:customMarkFollows="1" w:id="18"/>
        <w:t>17</w:t>
      </w:r>
      <w:r w:rsidRPr="00B479E4">
        <w:rPr>
          <w:rFonts w:ascii="Arial" w:hAnsi="Arial" w:cs="Arial"/>
          <w:sz w:val="18"/>
          <w:szCs w:val="18"/>
          <w:lang w:val="uk-UA" w:bidi="en-US"/>
        </w:rPr>
        <w:t xml:space="preserve"> Члени Меджлісу стали жертвами насильства, нападів та погроз.</w:t>
      </w:r>
      <w:r w:rsidR="00D54C3A">
        <w:rPr>
          <w:rFonts w:ascii="Arial" w:hAnsi="Arial" w:cs="Arial"/>
          <w:sz w:val="18"/>
          <w:szCs w:val="18"/>
          <w:lang w:val="uk-UA" w:bidi="en-US"/>
        </w:rPr>
        <w:t xml:space="preserve"> Багато з них змушені були покинути територію Криму.</w:t>
      </w:r>
      <w:r w:rsidRPr="00B479E4">
        <w:rPr>
          <w:rFonts w:ascii="Arial" w:hAnsi="Arial" w:cs="Arial"/>
          <w:sz w:val="18"/>
          <w:szCs w:val="18"/>
          <w:lang w:val="uk-UA" w:bidi="en-US"/>
        </w:rPr>
        <w:t xml:space="preserve"> У вересні 2016 року Ільмі Умеров, заступник голови Меджлісу, був засуджений за статтею 208.1 Російської Федерації (“розпалювання сепаратизму ”) і примусово поміщений в психіатричне відділення.</w:t>
      </w:r>
      <w:r w:rsidRPr="00B479E4">
        <w:rPr>
          <w:rStyle w:val="a6"/>
          <w:rFonts w:ascii="Arial" w:hAnsi="Arial" w:cs="Arial"/>
          <w:sz w:val="18"/>
          <w:szCs w:val="18"/>
          <w:lang w:val="uk-UA" w:bidi="en-US"/>
        </w:rPr>
        <w:footnoteReference w:customMarkFollows="1" w:id="19"/>
        <w:t>18</w:t>
      </w:r>
      <w:r w:rsidRPr="00B479E4">
        <w:rPr>
          <w:rFonts w:ascii="Arial" w:hAnsi="Arial" w:cs="Arial"/>
          <w:sz w:val="18"/>
          <w:szCs w:val="18"/>
          <w:lang w:val="uk-UA" w:bidi="en-US"/>
        </w:rPr>
        <w:t xml:space="preserve"> </w:t>
      </w:r>
    </w:p>
    <w:p w:rsidR="00D8131B" w:rsidRPr="00B479E4" w:rsidRDefault="00D8131B" w:rsidP="00D8131B">
      <w:pPr>
        <w:widowControl w:val="0"/>
        <w:numPr>
          <w:ilvl w:val="0"/>
          <w:numId w:val="11"/>
        </w:numPr>
        <w:suppressAutoHyphens/>
        <w:spacing w:after="0" w:line="100" w:lineRule="atLeast"/>
        <w:jc w:val="both"/>
        <w:rPr>
          <w:rFonts w:ascii="Arial" w:hAnsi="Arial" w:cs="Arial"/>
          <w:sz w:val="18"/>
          <w:szCs w:val="18"/>
          <w:lang w:val="uk-UA" w:bidi="en-US"/>
        </w:rPr>
      </w:pPr>
      <w:r w:rsidRPr="00B479E4">
        <w:rPr>
          <w:rFonts w:ascii="Arial" w:hAnsi="Arial" w:cs="Arial"/>
          <w:sz w:val="18"/>
          <w:szCs w:val="18"/>
          <w:lang w:val="uk-UA" w:bidi="en-US"/>
        </w:rPr>
        <w:t xml:space="preserve">Після анексії засоби масової інформації, що працюють в Криму повинні були перереєструватися відповідно до законодавства Російської Федерації. </w:t>
      </w:r>
      <w:r w:rsidR="00D54C3A">
        <w:rPr>
          <w:rFonts w:ascii="Arial" w:hAnsi="Arial" w:cs="Arial"/>
          <w:sz w:val="18"/>
          <w:szCs w:val="18"/>
          <w:lang w:val="uk-UA" w:bidi="en-US"/>
        </w:rPr>
        <w:t>З-понад</w:t>
      </w:r>
      <w:r w:rsidRPr="00B479E4">
        <w:rPr>
          <w:rFonts w:ascii="Arial" w:hAnsi="Arial" w:cs="Arial"/>
          <w:sz w:val="18"/>
          <w:szCs w:val="18"/>
          <w:lang w:val="uk-UA" w:bidi="en-US"/>
        </w:rPr>
        <w:t xml:space="preserve"> 3 000 ЗМІ, зареєстрованих відповідно до законодавства України, тільки 232 </w:t>
      </w:r>
      <w:r w:rsidR="00D54C3A">
        <w:rPr>
          <w:rFonts w:ascii="Arial" w:hAnsi="Arial" w:cs="Arial"/>
          <w:sz w:val="18"/>
          <w:szCs w:val="18"/>
          <w:lang w:val="uk-UA" w:bidi="en-US"/>
        </w:rPr>
        <w:t>отримали</w:t>
      </w:r>
      <w:r w:rsidRPr="00B479E4">
        <w:rPr>
          <w:rFonts w:ascii="Arial" w:hAnsi="Arial" w:cs="Arial"/>
          <w:sz w:val="18"/>
          <w:szCs w:val="18"/>
          <w:lang w:val="uk-UA" w:bidi="en-US"/>
        </w:rPr>
        <w:t xml:space="preserve"> дозвіл на продовження діяльності.</w:t>
      </w:r>
      <w:r w:rsidRPr="00B479E4">
        <w:rPr>
          <w:rStyle w:val="a6"/>
          <w:rFonts w:ascii="Arial" w:hAnsi="Arial" w:cs="Arial"/>
          <w:sz w:val="18"/>
          <w:szCs w:val="18"/>
          <w:lang w:val="uk-UA" w:bidi="en-US"/>
        </w:rPr>
        <w:footnoteReference w:customMarkFollows="1" w:id="20"/>
        <w:t>19</w:t>
      </w:r>
      <w:r w:rsidRPr="00B479E4">
        <w:rPr>
          <w:rFonts w:ascii="Arial" w:hAnsi="Arial" w:cs="Arial"/>
          <w:sz w:val="18"/>
          <w:szCs w:val="18"/>
          <w:lang w:val="uk-UA" w:bidi="en-US"/>
        </w:rPr>
        <w:t xml:space="preserve"> </w:t>
      </w:r>
      <w:r w:rsidR="00D54C3A">
        <w:rPr>
          <w:rFonts w:ascii="Arial" w:hAnsi="Arial" w:cs="Arial"/>
          <w:sz w:val="18"/>
          <w:szCs w:val="18"/>
          <w:lang w:val="uk-UA" w:bidi="en-US"/>
        </w:rPr>
        <w:t>У</w:t>
      </w:r>
      <w:r w:rsidRPr="00B479E4">
        <w:rPr>
          <w:rFonts w:ascii="Arial" w:hAnsi="Arial" w:cs="Arial"/>
          <w:sz w:val="18"/>
          <w:szCs w:val="18"/>
          <w:lang w:val="uk-UA" w:bidi="en-US"/>
        </w:rPr>
        <w:t>країнські канали, які раніше транслювалися у Криму</w:t>
      </w:r>
      <w:r w:rsidR="00D54C3A">
        <w:rPr>
          <w:rFonts w:ascii="Arial" w:hAnsi="Arial" w:cs="Arial"/>
          <w:sz w:val="18"/>
          <w:szCs w:val="18"/>
          <w:lang w:val="uk-UA" w:bidi="en-US"/>
        </w:rPr>
        <w:t>, були заблоковані</w:t>
      </w:r>
      <w:r w:rsidRPr="00B479E4">
        <w:rPr>
          <w:rFonts w:ascii="Arial" w:hAnsi="Arial" w:cs="Arial"/>
          <w:sz w:val="18"/>
          <w:szCs w:val="18"/>
          <w:lang w:val="uk-UA" w:bidi="en-US"/>
        </w:rPr>
        <w:t>. У зв'язку зі зміною радіо</w:t>
      </w:r>
      <w:r w:rsidR="00D54C3A">
        <w:rPr>
          <w:rFonts w:ascii="Arial" w:hAnsi="Arial" w:cs="Arial"/>
          <w:sz w:val="18"/>
          <w:szCs w:val="18"/>
          <w:lang w:val="uk-UA" w:bidi="en-US"/>
        </w:rPr>
        <w:t>-частот</w:t>
      </w:r>
      <w:r w:rsidRPr="00B479E4">
        <w:rPr>
          <w:rFonts w:ascii="Arial" w:hAnsi="Arial" w:cs="Arial"/>
          <w:sz w:val="18"/>
          <w:szCs w:val="18"/>
          <w:lang w:val="uk-UA" w:bidi="en-US"/>
        </w:rPr>
        <w:t xml:space="preserve"> у лютому 2015 року</w:t>
      </w:r>
      <w:r w:rsidR="00D54C3A">
        <w:rPr>
          <w:rFonts w:ascii="Arial" w:hAnsi="Arial" w:cs="Arial"/>
          <w:sz w:val="18"/>
          <w:szCs w:val="18"/>
          <w:lang w:val="uk-UA" w:bidi="en-US"/>
        </w:rPr>
        <w:t xml:space="preserve">, </w:t>
      </w:r>
      <w:r w:rsidRPr="00B479E4">
        <w:rPr>
          <w:rFonts w:ascii="Arial" w:hAnsi="Arial" w:cs="Arial"/>
          <w:sz w:val="18"/>
          <w:szCs w:val="18"/>
          <w:lang w:val="uk-UA" w:bidi="en-US"/>
        </w:rPr>
        <w:t xml:space="preserve"> були закриті 7 радіостанцій. З</w:t>
      </w:r>
      <w:r w:rsidR="00D54C3A">
        <w:rPr>
          <w:rFonts w:ascii="Arial" w:hAnsi="Arial" w:cs="Arial"/>
          <w:sz w:val="18"/>
          <w:szCs w:val="18"/>
          <w:lang w:val="uk-UA" w:bidi="en-US"/>
        </w:rPr>
        <w:t xml:space="preserve"> серпня 2016 року доступ до низки</w:t>
      </w:r>
      <w:r w:rsidRPr="00B479E4">
        <w:rPr>
          <w:rFonts w:ascii="Arial" w:hAnsi="Arial" w:cs="Arial"/>
          <w:sz w:val="18"/>
          <w:szCs w:val="18"/>
          <w:lang w:val="uk-UA" w:bidi="en-US"/>
        </w:rPr>
        <w:t xml:space="preserve"> українських </w:t>
      </w:r>
      <w:r w:rsidR="00D54C3A">
        <w:rPr>
          <w:rFonts w:ascii="Arial" w:hAnsi="Arial" w:cs="Arial"/>
          <w:sz w:val="18"/>
          <w:szCs w:val="18"/>
          <w:lang w:val="uk-UA" w:bidi="en-US"/>
        </w:rPr>
        <w:t>І</w:t>
      </w:r>
      <w:r w:rsidRPr="00B479E4">
        <w:rPr>
          <w:rFonts w:ascii="Arial" w:hAnsi="Arial" w:cs="Arial"/>
          <w:sz w:val="18"/>
          <w:szCs w:val="18"/>
          <w:lang w:val="uk-UA" w:bidi="en-US"/>
        </w:rPr>
        <w:t xml:space="preserve">нтернет-ресурсів був заблокований, в тому числі </w:t>
      </w:r>
      <w:r w:rsidR="00D54C3A">
        <w:rPr>
          <w:rFonts w:ascii="Arial" w:hAnsi="Arial" w:cs="Arial"/>
          <w:sz w:val="18"/>
          <w:szCs w:val="18"/>
          <w:lang w:val="uk-UA" w:bidi="en-US"/>
        </w:rPr>
        <w:t>до кримського проекту Радіо Свободи</w:t>
      </w:r>
      <w:r w:rsidRPr="00B479E4">
        <w:rPr>
          <w:rFonts w:ascii="Arial" w:hAnsi="Arial" w:cs="Arial"/>
          <w:sz w:val="18"/>
          <w:szCs w:val="18"/>
          <w:lang w:val="uk-UA" w:bidi="en-US"/>
        </w:rPr>
        <w:t>, Українськ</w:t>
      </w:r>
      <w:r w:rsidR="00D54C3A">
        <w:rPr>
          <w:rFonts w:ascii="Arial" w:hAnsi="Arial" w:cs="Arial"/>
          <w:sz w:val="18"/>
          <w:szCs w:val="18"/>
          <w:lang w:val="uk-UA" w:bidi="en-US"/>
        </w:rPr>
        <w:t>ої Правди</w:t>
      </w:r>
      <w:r w:rsidRPr="00B479E4">
        <w:rPr>
          <w:rFonts w:ascii="Arial" w:hAnsi="Arial" w:cs="Arial"/>
          <w:sz w:val="18"/>
          <w:szCs w:val="18"/>
          <w:lang w:val="uk-UA" w:bidi="en-US"/>
        </w:rPr>
        <w:t>, сайт</w:t>
      </w:r>
      <w:r w:rsidR="00D54C3A">
        <w:rPr>
          <w:rFonts w:ascii="Arial" w:hAnsi="Arial" w:cs="Arial"/>
          <w:sz w:val="18"/>
          <w:szCs w:val="18"/>
          <w:lang w:val="uk-UA" w:bidi="en-US"/>
        </w:rPr>
        <w:t>у АTR, кримськотатарського</w:t>
      </w:r>
      <w:r w:rsidRPr="00B479E4">
        <w:rPr>
          <w:rFonts w:ascii="Arial" w:hAnsi="Arial" w:cs="Arial"/>
          <w:sz w:val="18"/>
          <w:szCs w:val="18"/>
          <w:lang w:val="uk-UA" w:bidi="en-US"/>
        </w:rPr>
        <w:t xml:space="preserve"> канал</w:t>
      </w:r>
      <w:r w:rsidR="00D54C3A">
        <w:rPr>
          <w:rFonts w:ascii="Arial" w:hAnsi="Arial" w:cs="Arial"/>
          <w:sz w:val="18"/>
          <w:szCs w:val="18"/>
          <w:lang w:val="uk-UA" w:bidi="en-US"/>
        </w:rPr>
        <w:t>у</w:t>
      </w:r>
      <w:r w:rsidRPr="00B479E4">
        <w:rPr>
          <w:rFonts w:ascii="Arial" w:hAnsi="Arial" w:cs="Arial"/>
          <w:sz w:val="18"/>
          <w:szCs w:val="18"/>
          <w:lang w:val="uk-UA" w:bidi="en-US"/>
        </w:rPr>
        <w:t>, який наразі проводить трансляції з Києва. За даними Міністерства інформаційної політики України, були заблоковані 60 інтернет-видань.</w:t>
      </w:r>
      <w:r w:rsidRPr="00B479E4">
        <w:rPr>
          <w:rStyle w:val="a6"/>
          <w:rFonts w:ascii="Arial" w:hAnsi="Arial" w:cs="Arial"/>
          <w:sz w:val="18"/>
          <w:szCs w:val="18"/>
          <w:lang w:val="uk-UA" w:bidi="en-US"/>
        </w:rPr>
        <w:footnoteReference w:customMarkFollows="1" w:id="21"/>
        <w:t>20</w:t>
      </w:r>
      <w:r w:rsidRPr="00B479E4">
        <w:rPr>
          <w:rFonts w:ascii="Arial" w:hAnsi="Arial" w:cs="Arial"/>
          <w:sz w:val="18"/>
          <w:szCs w:val="18"/>
          <w:lang w:val="uk-UA" w:bidi="en-US"/>
        </w:rPr>
        <w:t xml:space="preserve"> </w:t>
      </w:r>
    </w:p>
    <w:p w:rsidR="00D8131B" w:rsidRPr="00B479E4" w:rsidRDefault="00D54C3A" w:rsidP="00D8131B">
      <w:pPr>
        <w:widowControl w:val="0"/>
        <w:numPr>
          <w:ilvl w:val="0"/>
          <w:numId w:val="11"/>
        </w:numPr>
        <w:suppressAutoHyphens/>
        <w:spacing w:after="0" w:line="100" w:lineRule="atLeast"/>
        <w:jc w:val="both"/>
        <w:rPr>
          <w:rFonts w:ascii="Arial" w:hAnsi="Arial" w:cs="Arial"/>
          <w:i/>
          <w:iCs/>
          <w:sz w:val="18"/>
          <w:szCs w:val="18"/>
          <w:lang w:val="uk-UA" w:bidi="en-US"/>
        </w:rPr>
      </w:pPr>
      <w:r>
        <w:rPr>
          <w:rFonts w:ascii="Arial" w:hAnsi="Arial" w:cs="Arial"/>
          <w:sz w:val="18"/>
          <w:szCs w:val="18"/>
          <w:lang w:val="uk-UA" w:bidi="en-US"/>
        </w:rPr>
        <w:t xml:space="preserve">Суттєвих обмежені відповідно до </w:t>
      </w:r>
      <w:r w:rsidR="00D8131B" w:rsidRPr="00B479E4">
        <w:rPr>
          <w:rFonts w:ascii="Arial" w:hAnsi="Arial" w:cs="Arial"/>
          <w:sz w:val="18"/>
          <w:szCs w:val="18"/>
          <w:lang w:val="uk-UA" w:bidi="en-US"/>
        </w:rPr>
        <w:t>Російського законодавства</w:t>
      </w:r>
      <w:r>
        <w:rPr>
          <w:rFonts w:ascii="Arial" w:hAnsi="Arial" w:cs="Arial"/>
          <w:sz w:val="18"/>
          <w:szCs w:val="18"/>
          <w:lang w:val="uk-UA" w:bidi="en-US"/>
        </w:rPr>
        <w:t xml:space="preserve"> зазнають журналісти, як</w:t>
      </w:r>
      <w:r w:rsidR="002968A6">
        <w:rPr>
          <w:rFonts w:ascii="Arial" w:hAnsi="Arial" w:cs="Arial"/>
          <w:sz w:val="18"/>
          <w:szCs w:val="18"/>
          <w:lang w:val="uk-UA" w:bidi="en-US"/>
        </w:rPr>
        <w:t>і публічно висловлюють незгоду із політикою кримської влади. Нещодавній приклад</w:t>
      </w:r>
      <w:r w:rsidR="00D8131B" w:rsidRPr="00B479E4">
        <w:rPr>
          <w:rFonts w:ascii="Arial" w:hAnsi="Arial" w:cs="Arial"/>
          <w:sz w:val="18"/>
          <w:szCs w:val="18"/>
          <w:lang w:val="uk-UA" w:bidi="en-US"/>
        </w:rPr>
        <w:t xml:space="preserve">, </w:t>
      </w:r>
      <w:r w:rsidR="002968A6">
        <w:rPr>
          <w:rFonts w:ascii="Arial" w:hAnsi="Arial" w:cs="Arial"/>
          <w:sz w:val="18"/>
          <w:szCs w:val="18"/>
          <w:lang w:val="uk-UA" w:bidi="en-US"/>
        </w:rPr>
        <w:t xml:space="preserve">стаття </w:t>
      </w:r>
      <w:r w:rsidR="00D8131B" w:rsidRPr="00B479E4">
        <w:rPr>
          <w:rFonts w:ascii="Arial" w:hAnsi="Arial" w:cs="Arial"/>
          <w:sz w:val="18"/>
          <w:szCs w:val="18"/>
          <w:lang w:val="uk-UA" w:bidi="en-US"/>
        </w:rPr>
        <w:t>Микол</w:t>
      </w:r>
      <w:r w:rsidR="002968A6">
        <w:rPr>
          <w:rFonts w:ascii="Arial" w:hAnsi="Arial" w:cs="Arial"/>
          <w:sz w:val="18"/>
          <w:szCs w:val="18"/>
          <w:lang w:val="uk-UA" w:bidi="en-US"/>
        </w:rPr>
        <w:t>и</w:t>
      </w:r>
      <w:r w:rsidR="00D8131B" w:rsidRPr="00B479E4">
        <w:rPr>
          <w:rFonts w:ascii="Arial" w:hAnsi="Arial" w:cs="Arial"/>
          <w:sz w:val="18"/>
          <w:szCs w:val="18"/>
          <w:lang w:val="uk-UA" w:bidi="en-US"/>
        </w:rPr>
        <w:t xml:space="preserve"> Семен</w:t>
      </w:r>
      <w:r w:rsidR="002968A6">
        <w:rPr>
          <w:rFonts w:ascii="Arial" w:hAnsi="Arial" w:cs="Arial"/>
          <w:sz w:val="18"/>
          <w:szCs w:val="18"/>
          <w:lang w:val="uk-UA" w:bidi="en-US"/>
        </w:rPr>
        <w:t>и</w:t>
      </w:r>
      <w:r w:rsidR="00D8131B" w:rsidRPr="00B479E4">
        <w:rPr>
          <w:rFonts w:ascii="Arial" w:hAnsi="Arial" w:cs="Arial"/>
          <w:sz w:val="18"/>
          <w:szCs w:val="18"/>
          <w:lang w:val="uk-UA" w:bidi="en-US"/>
        </w:rPr>
        <w:t>, журналіст</w:t>
      </w:r>
      <w:r w:rsidR="002968A6">
        <w:rPr>
          <w:rFonts w:ascii="Arial" w:hAnsi="Arial" w:cs="Arial"/>
          <w:sz w:val="18"/>
          <w:szCs w:val="18"/>
          <w:lang w:val="uk-UA" w:bidi="en-US"/>
        </w:rPr>
        <w:t>а</w:t>
      </w:r>
      <w:r w:rsidR="00D8131B" w:rsidRPr="00B479E4">
        <w:rPr>
          <w:rFonts w:ascii="Arial" w:hAnsi="Arial" w:cs="Arial"/>
          <w:sz w:val="18"/>
          <w:szCs w:val="18"/>
          <w:lang w:val="uk-UA" w:bidi="en-US"/>
        </w:rPr>
        <w:t xml:space="preserve"> Радіо </w:t>
      </w:r>
      <w:r w:rsidR="002968A6">
        <w:rPr>
          <w:rFonts w:ascii="Arial" w:hAnsi="Arial" w:cs="Arial"/>
          <w:sz w:val="18"/>
          <w:szCs w:val="18"/>
          <w:lang w:val="uk-UA" w:bidi="en-US"/>
        </w:rPr>
        <w:t>Свобода</w:t>
      </w:r>
      <w:r w:rsidR="00D8131B" w:rsidRPr="00B479E4">
        <w:rPr>
          <w:rFonts w:ascii="Arial" w:hAnsi="Arial" w:cs="Arial"/>
          <w:sz w:val="18"/>
          <w:szCs w:val="18"/>
          <w:lang w:val="uk-UA" w:bidi="en-US"/>
        </w:rPr>
        <w:t>, щодо енергетичної блокади</w:t>
      </w:r>
      <w:r w:rsidR="002968A6">
        <w:rPr>
          <w:rFonts w:ascii="Arial" w:hAnsi="Arial" w:cs="Arial"/>
          <w:sz w:val="18"/>
          <w:szCs w:val="18"/>
          <w:lang w:val="uk-UA" w:bidi="en-US"/>
        </w:rPr>
        <w:t xml:space="preserve"> півострова українською владою </w:t>
      </w:r>
      <w:r w:rsidR="00D8131B" w:rsidRPr="00B479E4">
        <w:rPr>
          <w:rFonts w:ascii="Arial" w:hAnsi="Arial" w:cs="Arial"/>
          <w:sz w:val="18"/>
          <w:szCs w:val="18"/>
          <w:lang w:val="uk-UA" w:bidi="en-US"/>
        </w:rPr>
        <w:t>була розцінена як “заклик до дій, спрямованих на порушення територіальної цілісності Російської Федерації ”. Судовий розгляд справи Семен</w:t>
      </w:r>
      <w:r w:rsidR="002968A6">
        <w:rPr>
          <w:rFonts w:ascii="Arial" w:hAnsi="Arial" w:cs="Arial"/>
          <w:sz w:val="18"/>
          <w:szCs w:val="18"/>
          <w:lang w:val="uk-UA" w:bidi="en-US"/>
        </w:rPr>
        <w:t>и</w:t>
      </w:r>
      <w:r w:rsidR="00D8131B" w:rsidRPr="00B479E4">
        <w:rPr>
          <w:rFonts w:ascii="Arial" w:hAnsi="Arial" w:cs="Arial"/>
          <w:sz w:val="18"/>
          <w:szCs w:val="18"/>
          <w:lang w:val="uk-UA" w:bidi="en-US"/>
        </w:rPr>
        <w:t xml:space="preserve"> розпочався у лютому 2017 року.</w:t>
      </w:r>
    </w:p>
    <w:p w:rsidR="00D8131B" w:rsidRPr="00B479E4" w:rsidRDefault="005C56FF" w:rsidP="00D8131B">
      <w:pPr>
        <w:widowControl w:val="0"/>
        <w:numPr>
          <w:ilvl w:val="0"/>
          <w:numId w:val="11"/>
        </w:numPr>
        <w:suppressAutoHyphens/>
        <w:spacing w:after="0" w:line="100" w:lineRule="atLeast"/>
        <w:jc w:val="both"/>
        <w:rPr>
          <w:rFonts w:ascii="Arial" w:hAnsi="Arial" w:cs="Arial"/>
          <w:sz w:val="18"/>
          <w:szCs w:val="18"/>
          <w:lang w:val="uk-UA"/>
        </w:rPr>
      </w:pPr>
      <w:r w:rsidRPr="005C56FF">
        <w:rPr>
          <w:rFonts w:ascii="Arial" w:hAnsi="Arial" w:cs="Arial"/>
          <w:iCs/>
          <w:sz w:val="18"/>
          <w:szCs w:val="18"/>
          <w:lang w:val="uk-UA" w:bidi="en-US"/>
        </w:rPr>
        <w:t>В</w:t>
      </w:r>
      <w:r w:rsidR="00D8131B" w:rsidRPr="00B479E4">
        <w:rPr>
          <w:rFonts w:ascii="Arial" w:hAnsi="Arial" w:cs="Arial"/>
          <w:sz w:val="18"/>
          <w:szCs w:val="18"/>
          <w:lang w:val="uk-UA" w:bidi="en-US"/>
        </w:rPr>
        <w:t xml:space="preserve">лада Криму також утискає </w:t>
      </w:r>
      <w:r>
        <w:rPr>
          <w:rFonts w:ascii="Arial" w:hAnsi="Arial" w:cs="Arial"/>
          <w:sz w:val="18"/>
          <w:szCs w:val="18"/>
          <w:lang w:val="uk-UA" w:bidi="en-US"/>
        </w:rPr>
        <w:t>правозахисників та активістів, що поширюють інформацію</w:t>
      </w:r>
      <w:r w:rsidR="00D8131B" w:rsidRPr="00B479E4">
        <w:rPr>
          <w:rFonts w:ascii="Arial" w:hAnsi="Arial" w:cs="Arial"/>
          <w:sz w:val="18"/>
          <w:szCs w:val="18"/>
          <w:lang w:val="uk-UA" w:bidi="en-US"/>
        </w:rPr>
        <w:t xml:space="preserve"> про ситуацію в Криму. Наприклад, 25 січня 2017 року Микола Полозов, адвокат Ільмі Умерова, був затриманий спецслужбами </w:t>
      </w:r>
      <w:r>
        <w:rPr>
          <w:rFonts w:ascii="Arial" w:hAnsi="Arial" w:cs="Arial"/>
          <w:sz w:val="18"/>
          <w:szCs w:val="18"/>
          <w:lang w:val="uk-UA" w:bidi="en-US"/>
        </w:rPr>
        <w:t>на 2,5 години. Н</w:t>
      </w:r>
      <w:r w:rsidR="00D8131B" w:rsidRPr="00B479E4">
        <w:rPr>
          <w:rFonts w:ascii="Arial" w:hAnsi="Arial" w:cs="Arial"/>
          <w:sz w:val="18"/>
          <w:szCs w:val="18"/>
          <w:lang w:val="uk-UA" w:bidi="en-US"/>
        </w:rPr>
        <w:t xml:space="preserve">апередодні </w:t>
      </w:r>
      <w:r>
        <w:rPr>
          <w:rFonts w:ascii="Arial" w:hAnsi="Arial" w:cs="Arial"/>
          <w:sz w:val="18"/>
          <w:szCs w:val="18"/>
          <w:lang w:val="uk-UA" w:bidi="en-US"/>
        </w:rPr>
        <w:t>він презентував доповідь щодо порушень прав людини у Криму на</w:t>
      </w:r>
      <w:r w:rsidR="00D8131B" w:rsidRPr="00B479E4">
        <w:rPr>
          <w:rFonts w:ascii="Arial" w:hAnsi="Arial" w:cs="Arial"/>
          <w:sz w:val="18"/>
          <w:szCs w:val="18"/>
          <w:lang w:val="uk-UA" w:bidi="en-US"/>
        </w:rPr>
        <w:t xml:space="preserve"> з</w:t>
      </w:r>
      <w:r w:rsidR="002968A6">
        <w:rPr>
          <w:rFonts w:ascii="Arial" w:hAnsi="Arial" w:cs="Arial"/>
          <w:sz w:val="18"/>
          <w:szCs w:val="18"/>
          <w:lang w:val="uk-UA" w:bidi="en-US"/>
        </w:rPr>
        <w:t>асіданні</w:t>
      </w:r>
      <w:r>
        <w:rPr>
          <w:rFonts w:ascii="Arial" w:hAnsi="Arial" w:cs="Arial"/>
          <w:sz w:val="18"/>
          <w:szCs w:val="18"/>
          <w:lang w:val="uk-UA" w:bidi="en-US"/>
        </w:rPr>
        <w:t xml:space="preserve"> </w:t>
      </w:r>
      <w:r w:rsidR="00D8131B" w:rsidRPr="00B479E4">
        <w:rPr>
          <w:rFonts w:ascii="Arial" w:hAnsi="Arial" w:cs="Arial"/>
          <w:sz w:val="18"/>
          <w:szCs w:val="18"/>
          <w:lang w:val="uk-UA" w:bidi="en-US"/>
        </w:rPr>
        <w:t>Парламентської асамблеї Ради Європ</w:t>
      </w:r>
      <w:r>
        <w:rPr>
          <w:rFonts w:ascii="Arial" w:hAnsi="Arial" w:cs="Arial"/>
          <w:sz w:val="18"/>
          <w:szCs w:val="18"/>
          <w:lang w:val="uk-UA" w:bidi="en-US"/>
        </w:rPr>
        <w:t>и у Страсбурзі</w:t>
      </w:r>
      <w:r w:rsidR="00D8131B" w:rsidRPr="00B479E4">
        <w:rPr>
          <w:rFonts w:ascii="Arial" w:hAnsi="Arial" w:cs="Arial"/>
          <w:sz w:val="18"/>
          <w:szCs w:val="18"/>
          <w:lang w:val="uk-UA" w:bidi="en-US"/>
        </w:rPr>
        <w:t>. 26 січня Еміль Курбедінов, адвокат журналіста Миколи Семен</w:t>
      </w:r>
      <w:r>
        <w:rPr>
          <w:rFonts w:ascii="Arial" w:hAnsi="Arial" w:cs="Arial"/>
          <w:sz w:val="18"/>
          <w:szCs w:val="18"/>
          <w:lang w:val="uk-UA" w:bidi="en-US"/>
        </w:rPr>
        <w:t>и</w:t>
      </w:r>
      <w:r w:rsidR="00D8131B" w:rsidRPr="00B479E4">
        <w:rPr>
          <w:rFonts w:ascii="Arial" w:hAnsi="Arial" w:cs="Arial"/>
          <w:sz w:val="18"/>
          <w:szCs w:val="18"/>
          <w:lang w:val="uk-UA" w:bidi="en-US"/>
        </w:rPr>
        <w:t>, був затриманий представниками Центру протидії е</w:t>
      </w:r>
      <w:r w:rsidR="00AA15B1">
        <w:rPr>
          <w:rFonts w:ascii="Arial" w:hAnsi="Arial" w:cs="Arial"/>
          <w:sz w:val="18"/>
          <w:szCs w:val="18"/>
          <w:lang w:val="uk-UA" w:bidi="en-US"/>
        </w:rPr>
        <w:t>кстремізму у Криму. У той же день й</w:t>
      </w:r>
      <w:r w:rsidR="00D8131B" w:rsidRPr="00B479E4">
        <w:rPr>
          <w:rFonts w:ascii="Arial" w:hAnsi="Arial" w:cs="Arial"/>
          <w:sz w:val="18"/>
          <w:szCs w:val="18"/>
          <w:lang w:val="uk-UA" w:bidi="en-US"/>
        </w:rPr>
        <w:t>ого звинуватили у екстремізмі та засудили до 10 діб адміністративного ув'язнення.</w:t>
      </w:r>
      <w:r w:rsidR="00D8131B" w:rsidRPr="00B479E4">
        <w:rPr>
          <w:rStyle w:val="a6"/>
          <w:rFonts w:ascii="Arial" w:hAnsi="Arial" w:cs="Arial"/>
          <w:sz w:val="18"/>
          <w:szCs w:val="18"/>
          <w:lang w:val="uk-UA" w:bidi="en-US"/>
        </w:rPr>
        <w:footnoteReference w:customMarkFollows="1" w:id="22"/>
        <w:t>21</w:t>
      </w:r>
    </w:p>
    <w:p w:rsidR="00D8131B" w:rsidRPr="00B479E4" w:rsidRDefault="00D8131B" w:rsidP="00D8131B">
      <w:pPr>
        <w:spacing w:line="100" w:lineRule="atLeast"/>
        <w:jc w:val="both"/>
        <w:rPr>
          <w:rFonts w:ascii="Arial" w:hAnsi="Arial" w:cs="Arial"/>
          <w:sz w:val="18"/>
          <w:szCs w:val="18"/>
          <w:lang w:val="uk-UA"/>
        </w:rPr>
      </w:pPr>
    </w:p>
    <w:p w:rsidR="00D8131B" w:rsidRPr="00B479E4" w:rsidRDefault="00771B77" w:rsidP="00D8131B">
      <w:pPr>
        <w:spacing w:line="100" w:lineRule="atLeast"/>
        <w:ind w:left="284" w:hanging="284"/>
        <w:jc w:val="both"/>
        <w:rPr>
          <w:rFonts w:ascii="Arial" w:hAnsi="Arial" w:cs="Arial"/>
          <w:i/>
          <w:sz w:val="18"/>
          <w:szCs w:val="18"/>
          <w:lang w:val="uk-UA" w:bidi="en-US"/>
        </w:rPr>
      </w:pPr>
      <w:r>
        <w:rPr>
          <w:rFonts w:ascii="Arial" w:hAnsi="Arial" w:cs="Arial"/>
          <w:i/>
          <w:sz w:val="18"/>
          <w:szCs w:val="18"/>
          <w:lang w:val="uk-UA" w:bidi="en-US"/>
        </w:rPr>
        <w:t>Свобода слова на</w:t>
      </w:r>
      <w:r w:rsidR="00D8131B" w:rsidRPr="00B479E4">
        <w:rPr>
          <w:rFonts w:ascii="Arial" w:hAnsi="Arial" w:cs="Arial"/>
          <w:i/>
          <w:sz w:val="18"/>
          <w:szCs w:val="18"/>
          <w:lang w:val="uk-UA" w:bidi="en-US"/>
        </w:rPr>
        <w:t xml:space="preserve"> Донбасі</w:t>
      </w:r>
    </w:p>
    <w:p w:rsidR="00D8131B" w:rsidRPr="00B479E4" w:rsidRDefault="00D8131B" w:rsidP="00D8131B">
      <w:pPr>
        <w:widowControl w:val="0"/>
        <w:numPr>
          <w:ilvl w:val="0"/>
          <w:numId w:val="12"/>
        </w:numPr>
        <w:suppressAutoHyphens/>
        <w:spacing w:after="0" w:line="100" w:lineRule="atLeast"/>
        <w:jc w:val="both"/>
        <w:rPr>
          <w:rFonts w:ascii="Arial" w:hAnsi="Arial" w:cs="Arial"/>
          <w:sz w:val="18"/>
          <w:szCs w:val="18"/>
          <w:lang w:val="uk-UA" w:bidi="en-US"/>
        </w:rPr>
      </w:pPr>
      <w:r w:rsidRPr="00B479E4">
        <w:rPr>
          <w:rFonts w:ascii="Arial" w:hAnsi="Arial" w:cs="Arial"/>
          <w:sz w:val="18"/>
          <w:szCs w:val="18"/>
          <w:lang w:val="uk-UA" w:bidi="en-US"/>
        </w:rPr>
        <w:t>Ситуація з</w:t>
      </w:r>
      <w:r w:rsidR="00810992">
        <w:rPr>
          <w:rFonts w:ascii="Arial" w:hAnsi="Arial" w:cs="Arial"/>
          <w:sz w:val="18"/>
          <w:szCs w:val="18"/>
          <w:lang w:val="uk-UA" w:bidi="en-US"/>
        </w:rPr>
        <w:t>і</w:t>
      </w:r>
      <w:r w:rsidRPr="00B479E4">
        <w:rPr>
          <w:rFonts w:ascii="Arial" w:hAnsi="Arial" w:cs="Arial"/>
          <w:sz w:val="18"/>
          <w:szCs w:val="18"/>
          <w:lang w:val="uk-UA" w:bidi="en-US"/>
        </w:rPr>
        <w:t xml:space="preserve"> </w:t>
      </w:r>
      <w:r w:rsidR="00810992">
        <w:rPr>
          <w:rFonts w:ascii="Arial" w:hAnsi="Arial" w:cs="Arial"/>
          <w:sz w:val="18"/>
          <w:szCs w:val="18"/>
          <w:lang w:val="uk-UA" w:bidi="en-US"/>
        </w:rPr>
        <w:t>свободою вираження поглядів</w:t>
      </w:r>
      <w:r w:rsidRPr="00B479E4">
        <w:rPr>
          <w:rFonts w:ascii="Arial" w:hAnsi="Arial" w:cs="Arial"/>
          <w:sz w:val="18"/>
          <w:szCs w:val="18"/>
          <w:lang w:val="uk-UA" w:bidi="en-US"/>
        </w:rPr>
        <w:t xml:space="preserve"> у самопроголошеній Донецькій народній республіці (ДНР) та самопроголошеній Луганській народній респ</w:t>
      </w:r>
      <w:r w:rsidR="00810992">
        <w:rPr>
          <w:rFonts w:ascii="Arial" w:hAnsi="Arial" w:cs="Arial"/>
          <w:sz w:val="18"/>
          <w:szCs w:val="18"/>
          <w:lang w:val="uk-UA" w:bidi="en-US"/>
        </w:rPr>
        <w:t>убліці (ЛНР) залишається надзвичайно</w:t>
      </w:r>
      <w:r w:rsidRPr="00B479E4">
        <w:rPr>
          <w:rFonts w:ascii="Arial" w:hAnsi="Arial" w:cs="Arial"/>
          <w:sz w:val="18"/>
          <w:szCs w:val="18"/>
          <w:lang w:val="uk-UA" w:bidi="en-US"/>
        </w:rPr>
        <w:t xml:space="preserve"> склад</w:t>
      </w:r>
      <w:r w:rsidR="00810992">
        <w:rPr>
          <w:rFonts w:ascii="Arial" w:hAnsi="Arial" w:cs="Arial"/>
          <w:sz w:val="18"/>
          <w:szCs w:val="18"/>
          <w:lang w:val="uk-UA" w:bidi="en-US"/>
        </w:rPr>
        <w:t xml:space="preserve">ною. Починаючи з 2014 року зафіксовано низку </w:t>
      </w:r>
      <w:r w:rsidRPr="00B479E4">
        <w:rPr>
          <w:rFonts w:ascii="Arial" w:hAnsi="Arial" w:cs="Arial"/>
          <w:sz w:val="18"/>
          <w:szCs w:val="18"/>
          <w:lang w:val="uk-UA" w:bidi="en-US"/>
        </w:rPr>
        <w:t xml:space="preserve">випадків переслідування, тортур, загроз та затримань журналістів, скоєних збройними формуваннями, що </w:t>
      </w:r>
      <w:r w:rsidR="00771B77">
        <w:rPr>
          <w:rFonts w:ascii="Arial" w:hAnsi="Arial" w:cs="Arial"/>
          <w:sz w:val="18"/>
          <w:szCs w:val="18"/>
          <w:lang w:val="uk-UA" w:bidi="en-US"/>
        </w:rPr>
        <w:t xml:space="preserve">контролюють </w:t>
      </w:r>
      <w:r w:rsidRPr="00B479E4">
        <w:rPr>
          <w:rFonts w:ascii="Arial" w:hAnsi="Arial" w:cs="Arial"/>
          <w:sz w:val="18"/>
          <w:szCs w:val="18"/>
          <w:lang w:val="uk-UA" w:bidi="en-US"/>
        </w:rPr>
        <w:t>Донецьк</w:t>
      </w:r>
      <w:r w:rsidR="00771B77">
        <w:rPr>
          <w:rFonts w:ascii="Arial" w:hAnsi="Arial" w:cs="Arial"/>
          <w:sz w:val="18"/>
          <w:szCs w:val="18"/>
          <w:lang w:val="uk-UA" w:bidi="en-US"/>
        </w:rPr>
        <w:t>ий та Луганський регіон</w:t>
      </w:r>
      <w:r w:rsidRPr="00B479E4">
        <w:rPr>
          <w:rFonts w:ascii="Arial" w:hAnsi="Arial" w:cs="Arial"/>
          <w:sz w:val="18"/>
          <w:szCs w:val="18"/>
          <w:lang w:val="uk-UA" w:bidi="en-US"/>
        </w:rPr>
        <w:t>, без розслідування чи притягнення до в</w:t>
      </w:r>
      <w:r w:rsidR="00771B77">
        <w:rPr>
          <w:rFonts w:ascii="Arial" w:hAnsi="Arial" w:cs="Arial"/>
          <w:sz w:val="18"/>
          <w:szCs w:val="18"/>
          <w:lang w:val="uk-UA" w:bidi="en-US"/>
        </w:rPr>
        <w:t>ідповідальності винних. Зокрема,</w:t>
      </w:r>
      <w:r w:rsidRPr="00B479E4">
        <w:rPr>
          <w:rFonts w:ascii="Arial" w:hAnsi="Arial" w:cs="Arial"/>
          <w:sz w:val="18"/>
          <w:szCs w:val="18"/>
          <w:lang w:val="uk-UA" w:bidi="en-US"/>
        </w:rPr>
        <w:t>такі випадки:</w:t>
      </w:r>
    </w:p>
    <w:p w:rsidR="00D8131B" w:rsidRPr="00B479E4" w:rsidRDefault="00D8131B" w:rsidP="00D8131B">
      <w:pPr>
        <w:widowControl w:val="0"/>
        <w:numPr>
          <w:ilvl w:val="0"/>
          <w:numId w:val="13"/>
        </w:numPr>
        <w:tabs>
          <w:tab w:val="clear" w:pos="720"/>
          <w:tab w:val="num" w:pos="1418"/>
        </w:tabs>
        <w:suppressAutoHyphens/>
        <w:spacing w:after="0" w:line="100" w:lineRule="atLeast"/>
        <w:ind w:hanging="11"/>
        <w:jc w:val="both"/>
        <w:rPr>
          <w:rFonts w:ascii="Arial" w:hAnsi="Arial" w:cs="Arial"/>
          <w:sz w:val="18"/>
          <w:szCs w:val="18"/>
          <w:lang w:val="uk-UA" w:bidi="en-US"/>
        </w:rPr>
      </w:pPr>
      <w:r w:rsidRPr="00B479E4">
        <w:rPr>
          <w:rFonts w:ascii="Arial" w:hAnsi="Arial" w:cs="Arial"/>
          <w:sz w:val="18"/>
          <w:szCs w:val="18"/>
          <w:lang w:val="uk-UA" w:bidi="en-US"/>
        </w:rPr>
        <w:t xml:space="preserve">у 2014 році, Сергій Сакадинський, редактор сайту новин Політика 2.0 був побитий і </w:t>
      </w:r>
      <w:r w:rsidRPr="00B479E4">
        <w:rPr>
          <w:rFonts w:ascii="Arial" w:hAnsi="Arial" w:cs="Arial"/>
          <w:sz w:val="18"/>
          <w:szCs w:val="18"/>
          <w:lang w:val="uk-UA" w:bidi="en-US"/>
        </w:rPr>
        <w:lastRenderedPageBreak/>
        <w:t>утримува</w:t>
      </w:r>
      <w:r w:rsidR="00771B77">
        <w:rPr>
          <w:rFonts w:ascii="Arial" w:hAnsi="Arial" w:cs="Arial"/>
          <w:sz w:val="18"/>
          <w:szCs w:val="18"/>
          <w:lang w:val="uk-UA" w:bidi="en-US"/>
        </w:rPr>
        <w:t>вся</w:t>
      </w:r>
      <w:r w:rsidRPr="00B479E4">
        <w:rPr>
          <w:rFonts w:ascii="Arial" w:hAnsi="Arial" w:cs="Arial"/>
          <w:sz w:val="18"/>
          <w:szCs w:val="18"/>
          <w:lang w:val="uk-UA" w:bidi="en-US"/>
        </w:rPr>
        <w:t xml:space="preserve"> протягом п'яти місяців у підвалі університету у Луганську.</w:t>
      </w:r>
      <w:r w:rsidRPr="00B479E4">
        <w:rPr>
          <w:rStyle w:val="a6"/>
          <w:rFonts w:ascii="Arial" w:hAnsi="Arial" w:cs="Arial"/>
          <w:sz w:val="18"/>
          <w:szCs w:val="18"/>
          <w:lang w:val="uk-UA" w:bidi="en-US"/>
        </w:rPr>
        <w:footnoteReference w:customMarkFollows="1" w:id="23"/>
        <w:t>22</w:t>
      </w:r>
    </w:p>
    <w:p w:rsidR="00D8131B" w:rsidRPr="00B479E4" w:rsidRDefault="00D8131B" w:rsidP="00D8131B">
      <w:pPr>
        <w:widowControl w:val="0"/>
        <w:numPr>
          <w:ilvl w:val="0"/>
          <w:numId w:val="13"/>
        </w:numPr>
        <w:suppressAutoHyphens/>
        <w:spacing w:after="0" w:line="100" w:lineRule="atLeast"/>
        <w:ind w:hanging="11"/>
        <w:jc w:val="both"/>
        <w:rPr>
          <w:rFonts w:ascii="Arial" w:hAnsi="Arial" w:cs="Arial"/>
          <w:sz w:val="18"/>
          <w:szCs w:val="18"/>
          <w:lang w:val="uk-UA" w:bidi="en-US"/>
        </w:rPr>
      </w:pPr>
      <w:r w:rsidRPr="00B479E4">
        <w:rPr>
          <w:rFonts w:ascii="Arial" w:hAnsi="Arial" w:cs="Arial"/>
          <w:sz w:val="18"/>
          <w:szCs w:val="18"/>
          <w:lang w:val="uk-UA" w:bidi="en-US"/>
        </w:rPr>
        <w:t>у 2015 році кореспондент Нової Газети, Павло Канигін, був затриманий і побитий представниками “влади ДНР”. Пізніше він був звільнений і висланий з території, що контролюється “ДНР”.</w:t>
      </w:r>
      <w:r w:rsidRPr="00B479E4">
        <w:rPr>
          <w:rStyle w:val="a6"/>
          <w:rFonts w:ascii="Arial" w:hAnsi="Arial" w:cs="Arial"/>
          <w:sz w:val="18"/>
          <w:szCs w:val="18"/>
          <w:lang w:val="uk-UA" w:bidi="en-US"/>
        </w:rPr>
        <w:footnoteReference w:customMarkFollows="1" w:id="24"/>
        <w:t>23</w:t>
      </w:r>
    </w:p>
    <w:p w:rsidR="00D8131B" w:rsidRPr="00B479E4" w:rsidRDefault="00771B77" w:rsidP="00D8131B">
      <w:pPr>
        <w:widowControl w:val="0"/>
        <w:numPr>
          <w:ilvl w:val="0"/>
          <w:numId w:val="14"/>
        </w:numPr>
        <w:suppressAutoHyphens/>
        <w:spacing w:after="0" w:line="100" w:lineRule="atLeast"/>
        <w:jc w:val="both"/>
        <w:rPr>
          <w:rFonts w:ascii="Arial" w:hAnsi="Arial" w:cs="Arial"/>
          <w:sz w:val="18"/>
          <w:szCs w:val="18"/>
          <w:lang w:val="uk-UA" w:bidi="en-US"/>
        </w:rPr>
      </w:pPr>
      <w:r>
        <w:rPr>
          <w:rFonts w:ascii="Arial" w:hAnsi="Arial" w:cs="Arial"/>
          <w:sz w:val="18"/>
          <w:szCs w:val="18"/>
          <w:lang w:val="uk-UA" w:bidi="en-US"/>
        </w:rPr>
        <w:t>Блогери також зазнають переслідувань з боку з</w:t>
      </w:r>
      <w:r w:rsidR="00D8131B" w:rsidRPr="00B479E4">
        <w:rPr>
          <w:rFonts w:ascii="Arial" w:hAnsi="Arial" w:cs="Arial"/>
          <w:sz w:val="18"/>
          <w:szCs w:val="18"/>
          <w:lang w:val="uk-UA" w:bidi="en-US"/>
        </w:rPr>
        <w:t>бройн</w:t>
      </w:r>
      <w:r>
        <w:rPr>
          <w:rFonts w:ascii="Arial" w:hAnsi="Arial" w:cs="Arial"/>
          <w:sz w:val="18"/>
          <w:szCs w:val="18"/>
          <w:lang w:val="uk-UA" w:bidi="en-US"/>
        </w:rPr>
        <w:t>их</w:t>
      </w:r>
      <w:r w:rsidR="00D8131B" w:rsidRPr="00B479E4">
        <w:rPr>
          <w:rFonts w:ascii="Arial" w:hAnsi="Arial" w:cs="Arial"/>
          <w:sz w:val="18"/>
          <w:szCs w:val="18"/>
          <w:lang w:val="uk-UA" w:bidi="en-US"/>
        </w:rPr>
        <w:t xml:space="preserve"> формуван</w:t>
      </w:r>
      <w:r>
        <w:rPr>
          <w:rFonts w:ascii="Arial" w:hAnsi="Arial" w:cs="Arial"/>
          <w:sz w:val="18"/>
          <w:szCs w:val="18"/>
          <w:lang w:val="uk-UA" w:bidi="en-US"/>
        </w:rPr>
        <w:t>ь</w:t>
      </w:r>
      <w:r w:rsidR="00D8131B" w:rsidRPr="00B479E4">
        <w:rPr>
          <w:rFonts w:ascii="Arial" w:hAnsi="Arial" w:cs="Arial"/>
          <w:sz w:val="18"/>
          <w:szCs w:val="18"/>
          <w:lang w:val="uk-UA" w:bidi="en-US"/>
        </w:rPr>
        <w:t xml:space="preserve"> </w:t>
      </w:r>
      <w:r>
        <w:rPr>
          <w:rFonts w:ascii="Arial" w:hAnsi="Arial" w:cs="Arial"/>
          <w:sz w:val="18"/>
          <w:szCs w:val="18"/>
          <w:lang w:val="uk-UA" w:bidi="en-US"/>
        </w:rPr>
        <w:t xml:space="preserve">“ДНР” та </w:t>
      </w:r>
      <w:r w:rsidR="00D8131B" w:rsidRPr="00B479E4">
        <w:rPr>
          <w:rFonts w:ascii="Arial" w:hAnsi="Arial" w:cs="Arial"/>
          <w:sz w:val="18"/>
          <w:szCs w:val="18"/>
          <w:lang w:val="uk-UA" w:bidi="en-US"/>
        </w:rPr>
        <w:t xml:space="preserve">“ЛНР”. Наприклад, Едуард Нєдєляєв, який часто розміщував статті з критикою </w:t>
      </w:r>
      <w:r w:rsidR="009D7920" w:rsidRPr="009D7920">
        <w:rPr>
          <w:rFonts w:ascii="Arial" w:hAnsi="Arial" w:cs="Arial"/>
          <w:i/>
          <w:sz w:val="18"/>
          <w:szCs w:val="18"/>
          <w:lang w:val="uk-UA" w:bidi="en-US"/>
        </w:rPr>
        <w:t>де-факто</w:t>
      </w:r>
      <w:r w:rsidR="009D7920">
        <w:rPr>
          <w:rFonts w:ascii="Arial" w:hAnsi="Arial" w:cs="Arial"/>
          <w:sz w:val="18"/>
          <w:szCs w:val="18"/>
          <w:lang w:val="uk-UA" w:bidi="en-US"/>
        </w:rPr>
        <w:t xml:space="preserve"> </w:t>
      </w:r>
      <w:r w:rsidR="00D8131B" w:rsidRPr="00B479E4">
        <w:rPr>
          <w:rFonts w:ascii="Arial" w:hAnsi="Arial" w:cs="Arial"/>
          <w:sz w:val="18"/>
          <w:szCs w:val="18"/>
          <w:lang w:val="uk-UA" w:bidi="en-US"/>
        </w:rPr>
        <w:t xml:space="preserve">влади “ЛНР”, був затриманий у листопаді 2016 року і зараз перебуває в ув’язненні за звинуваченням у “шпигунстві ” та “зраді ”. </w:t>
      </w:r>
    </w:p>
    <w:p w:rsidR="00D8131B" w:rsidRPr="00B479E4" w:rsidRDefault="00D8131B" w:rsidP="00D8131B">
      <w:pPr>
        <w:widowControl w:val="0"/>
        <w:numPr>
          <w:ilvl w:val="0"/>
          <w:numId w:val="14"/>
        </w:numPr>
        <w:suppressAutoHyphens/>
        <w:spacing w:after="0" w:line="100" w:lineRule="atLeast"/>
        <w:jc w:val="both"/>
        <w:rPr>
          <w:rFonts w:ascii="Arial" w:hAnsi="Arial" w:cs="Arial"/>
          <w:sz w:val="18"/>
          <w:szCs w:val="18"/>
          <w:lang w:val="uk-UA" w:bidi="en-US"/>
        </w:rPr>
      </w:pPr>
      <w:r w:rsidRPr="00B479E4">
        <w:rPr>
          <w:rFonts w:ascii="Arial" w:hAnsi="Arial" w:cs="Arial"/>
          <w:sz w:val="18"/>
          <w:szCs w:val="18"/>
          <w:lang w:val="uk-UA" w:bidi="en-US"/>
        </w:rPr>
        <w:t xml:space="preserve">Люди, що живуть в “ДНР” та “ЛНР” мають дуже обмежений доступ до засобів масової інформації. </w:t>
      </w:r>
      <w:r w:rsidR="009D7920">
        <w:rPr>
          <w:rFonts w:ascii="Arial" w:hAnsi="Arial" w:cs="Arial"/>
          <w:sz w:val="18"/>
          <w:szCs w:val="18"/>
          <w:lang w:val="uk-UA" w:bidi="en-US"/>
        </w:rPr>
        <w:t>Щонайменше</w:t>
      </w:r>
      <w:r w:rsidRPr="00B479E4">
        <w:rPr>
          <w:rFonts w:ascii="Arial" w:hAnsi="Arial" w:cs="Arial"/>
          <w:sz w:val="18"/>
          <w:szCs w:val="18"/>
          <w:lang w:val="uk-UA" w:bidi="en-US"/>
        </w:rPr>
        <w:t xml:space="preserve"> 100 українських інтернет-видань</w:t>
      </w:r>
      <w:r w:rsidRPr="00B479E4">
        <w:rPr>
          <w:rStyle w:val="a6"/>
          <w:rFonts w:ascii="Arial" w:hAnsi="Arial" w:cs="Arial"/>
          <w:sz w:val="18"/>
          <w:szCs w:val="18"/>
          <w:lang w:val="uk-UA" w:bidi="en-US"/>
        </w:rPr>
        <w:footnoteReference w:customMarkFollows="1" w:id="25"/>
        <w:t>24</w:t>
      </w:r>
      <w:r w:rsidR="009D7920">
        <w:rPr>
          <w:rFonts w:ascii="Arial" w:hAnsi="Arial" w:cs="Arial"/>
          <w:sz w:val="18"/>
          <w:szCs w:val="18"/>
          <w:lang w:val="uk-UA" w:bidi="en-US"/>
        </w:rPr>
        <w:t xml:space="preserve"> були заблоковані. Всі</w:t>
      </w:r>
      <w:r w:rsidRPr="00B479E4">
        <w:rPr>
          <w:rFonts w:ascii="Arial" w:hAnsi="Arial" w:cs="Arial"/>
          <w:sz w:val="18"/>
          <w:szCs w:val="18"/>
          <w:lang w:val="uk-UA" w:bidi="en-US"/>
        </w:rPr>
        <w:t xml:space="preserve"> українські телевізійні канали</w:t>
      </w:r>
      <w:r w:rsidR="009D7920">
        <w:rPr>
          <w:rFonts w:ascii="Arial" w:hAnsi="Arial" w:cs="Arial"/>
          <w:sz w:val="18"/>
          <w:szCs w:val="18"/>
          <w:lang w:val="uk-UA" w:bidi="en-US"/>
        </w:rPr>
        <w:t xml:space="preserve"> відключені</w:t>
      </w:r>
      <w:r w:rsidRPr="00B479E4">
        <w:rPr>
          <w:rFonts w:ascii="Arial" w:hAnsi="Arial" w:cs="Arial"/>
          <w:sz w:val="18"/>
          <w:szCs w:val="18"/>
          <w:lang w:val="uk-UA" w:bidi="en-US"/>
        </w:rPr>
        <w:t xml:space="preserve">. </w:t>
      </w:r>
      <w:r w:rsidR="009D7920">
        <w:rPr>
          <w:rFonts w:ascii="Arial" w:hAnsi="Arial" w:cs="Arial"/>
          <w:sz w:val="18"/>
          <w:szCs w:val="18"/>
          <w:lang w:val="uk-UA" w:bidi="en-US"/>
        </w:rPr>
        <w:t xml:space="preserve">Трансляція дозволяється лише </w:t>
      </w:r>
      <w:r w:rsidRPr="00B479E4">
        <w:rPr>
          <w:rFonts w:ascii="Arial" w:hAnsi="Arial" w:cs="Arial"/>
          <w:sz w:val="18"/>
          <w:szCs w:val="18"/>
          <w:lang w:val="uk-UA" w:bidi="en-US"/>
        </w:rPr>
        <w:t>місцевим проурядовим каналам, а також каналам, зареєстрованим у Російській Федерації.</w:t>
      </w:r>
    </w:p>
    <w:p w:rsidR="00D8131B" w:rsidRPr="00B479E4" w:rsidRDefault="00D8131B" w:rsidP="00D8131B">
      <w:pPr>
        <w:spacing w:line="100" w:lineRule="atLeast"/>
        <w:jc w:val="both"/>
        <w:rPr>
          <w:rFonts w:ascii="Arial" w:hAnsi="Arial" w:cs="Arial"/>
          <w:sz w:val="18"/>
          <w:szCs w:val="18"/>
          <w:lang w:val="uk-UA" w:bidi="en-US"/>
        </w:rPr>
      </w:pPr>
    </w:p>
    <w:p w:rsidR="00D8131B" w:rsidRPr="00B479E4" w:rsidRDefault="00D8131B" w:rsidP="00D8131B">
      <w:pPr>
        <w:spacing w:line="100" w:lineRule="atLeast"/>
        <w:ind w:left="284" w:hanging="284"/>
        <w:jc w:val="both"/>
        <w:rPr>
          <w:rFonts w:ascii="Arial" w:hAnsi="Arial" w:cs="Arial"/>
          <w:sz w:val="18"/>
          <w:szCs w:val="18"/>
          <w:lang w:val="uk-UA"/>
        </w:rPr>
      </w:pPr>
    </w:p>
    <w:p w:rsidR="00D8131B" w:rsidRPr="00B479E4" w:rsidRDefault="00D8131B" w:rsidP="00D8131B">
      <w:pPr>
        <w:spacing w:line="100" w:lineRule="atLeast"/>
        <w:jc w:val="both"/>
        <w:rPr>
          <w:rFonts w:ascii="Arial" w:hAnsi="Arial" w:cs="Arial"/>
          <w:sz w:val="18"/>
          <w:szCs w:val="18"/>
          <w:lang w:val="uk-UA"/>
        </w:rPr>
      </w:pPr>
    </w:p>
    <w:p w:rsidR="00D8131B" w:rsidRPr="00B479E4" w:rsidRDefault="00D8131B" w:rsidP="00D8131B">
      <w:pPr>
        <w:spacing w:line="100" w:lineRule="atLeast"/>
        <w:ind w:left="284" w:hanging="284"/>
        <w:jc w:val="both"/>
        <w:rPr>
          <w:rFonts w:ascii="Arial" w:hAnsi="Arial" w:cs="Arial"/>
          <w:sz w:val="18"/>
          <w:szCs w:val="18"/>
          <w:lang w:val="uk-UA"/>
        </w:rPr>
      </w:pPr>
    </w:p>
    <w:p w:rsidR="0097121C" w:rsidRPr="00B479E4" w:rsidRDefault="0097121C">
      <w:pPr>
        <w:rPr>
          <w:lang w:val="uk-UA"/>
        </w:rPr>
      </w:pPr>
    </w:p>
    <w:sectPr w:rsidR="0097121C" w:rsidRPr="00B479E4" w:rsidSect="00E412CA">
      <w:footerReference w:type="even" r:id="rId18"/>
      <w:footerReference w:type="default" r:id="rId19"/>
      <w:pgSz w:w="11909" w:h="16834"/>
      <w:pgMar w:top="1985" w:right="1418" w:bottom="1701" w:left="1985"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F6F" w:rsidRDefault="00651F6F" w:rsidP="002F31CA">
      <w:pPr>
        <w:spacing w:after="0" w:line="240" w:lineRule="auto"/>
      </w:pPr>
      <w:r>
        <w:separator/>
      </w:r>
    </w:p>
  </w:endnote>
  <w:endnote w:type="continuationSeparator" w:id="0">
    <w:p w:rsidR="00651F6F" w:rsidRDefault="00651F6F" w:rsidP="002F3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Gothic"/>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orbel">
    <w:panose1 w:val="020B0503020204020204"/>
    <w:charset w:val="CC"/>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5DD" w:rsidRDefault="006C15DD">
    <w:pPr>
      <w:rPr>
        <w:sz w:val="2"/>
        <w:szCs w:val="2"/>
      </w:rPr>
    </w:pPr>
    <w:r>
      <w:rPr>
        <w:noProof/>
        <w:lang w:val="uk-UA" w:eastAsia="uk-UA"/>
      </w:rPr>
      <mc:AlternateContent>
        <mc:Choice Requires="wps">
          <w:drawing>
            <wp:anchor distT="0" distB="0" distL="63500" distR="63500" simplePos="0" relativeHeight="251657216" behindDoc="1" locked="0" layoutInCell="1" allowOverlap="1">
              <wp:simplePos x="0" y="0"/>
              <wp:positionH relativeFrom="page">
                <wp:posOffset>7955280</wp:posOffset>
              </wp:positionH>
              <wp:positionV relativeFrom="page">
                <wp:posOffset>8021320</wp:posOffset>
              </wp:positionV>
              <wp:extent cx="128905" cy="154940"/>
              <wp:effectExtent l="0" t="0" r="10160" b="13335"/>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15DD" w:rsidRDefault="006C15DD">
                          <w:pPr>
                            <w:spacing w:line="240" w:lineRule="auto"/>
                          </w:pPr>
                          <w:r>
                            <w:fldChar w:fldCharType="begin"/>
                          </w:r>
                          <w:r>
                            <w:instrText xml:space="preserve"> PAGE \* MERGEFORMAT </w:instrText>
                          </w:r>
                          <w:r>
                            <w:fldChar w:fldCharType="separate"/>
                          </w:r>
                          <w:r w:rsidRPr="00391AF3">
                            <w:rPr>
                              <w:noProof/>
                            </w:rPr>
                            <w:t>10</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3" o:spid="_x0000_s1032" type="#_x0000_t202" style="position:absolute;margin-left:626.4pt;margin-top:631.6pt;width:10.15pt;height:12.2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" filled="f" stroked="f">
              <v:textbox style="mso-fit-shape-to-text:t" inset="0,0,0,0">
                <w:txbxContent>
                  <w:p w:rsidR="00E412CA" w:rsidRDefault="00E412CA">
                    <w:pPr>
                      <w:spacing w:line="240" w:lineRule="auto"/>
                    </w:pPr>
                    <w:r>
                      <w:fldChar w:fldCharType="begin"/>
                    </w:r>
                    <w:r>
                      <w:instrText xml:space="preserve"> PAGE \* MERGEFORMAT </w:instrText>
                    </w:r>
                    <w:r>
                      <w:fldChar w:fldCharType="separate"/>
                    </w:r>
                    <w:r w:rsidRPr="00391AF3">
                      <w:rPr>
                        <w:noProof/>
                      </w:rPr>
                      <w:t>10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5DD" w:rsidRDefault="006C15DD">
    <w:pPr>
      <w:rPr>
        <w:sz w:val="2"/>
        <w:szCs w:val="2"/>
      </w:rPr>
    </w:pPr>
    <w:r>
      <w:rPr>
        <w:noProof/>
        <w:lang w:val="uk-UA" w:eastAsia="uk-UA"/>
      </w:rPr>
      <mc:AlternateContent>
        <mc:Choice Requires="wps">
          <w:drawing>
            <wp:anchor distT="0" distB="0" distL="63500" distR="63500" simplePos="0" relativeHeight="251658240" behindDoc="1" locked="0" layoutInCell="1" allowOverlap="1">
              <wp:simplePos x="0" y="0"/>
              <wp:positionH relativeFrom="page">
                <wp:posOffset>7955280</wp:posOffset>
              </wp:positionH>
              <wp:positionV relativeFrom="page">
                <wp:posOffset>8021320</wp:posOffset>
              </wp:positionV>
              <wp:extent cx="142240" cy="272415"/>
              <wp:effectExtent l="0" t="0" r="10160" b="13335"/>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15DD" w:rsidRDefault="006C15DD">
                          <w:pPr>
                            <w:spacing w:line="240" w:lineRule="auto"/>
                          </w:pPr>
                          <w:r>
                            <w:fldChar w:fldCharType="begin"/>
                          </w:r>
                          <w:r>
                            <w:instrText xml:space="preserve"> PAGE \* MERGEFORMAT </w:instrText>
                          </w:r>
                          <w:r>
                            <w:fldChar w:fldCharType="separate"/>
                          </w:r>
                          <w:r w:rsidR="00571DB9">
                            <w:rPr>
                              <w:noProof/>
                            </w:rPr>
                            <w:t>11</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2" o:spid="_x0000_s1033" type="#_x0000_t202" style="position:absolute;margin-left:626.4pt;margin-top:631.6pt;width:11.2pt;height:21.45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" filled="f" stroked="f">
              <v:textbox style="mso-fit-shape-to-text:t" inset="0,0,0,0">
                <w:txbxContent>
                  <w:p w:rsidR="006C15DD" w:rsidRDefault="006C15DD">
                    <w:pPr>
                      <w:spacing w:line="240" w:lineRule="auto"/>
                    </w:pPr>
                    <w:r>
                      <w:fldChar w:fldCharType="begin"/>
                    </w:r>
                    <w:r>
                      <w:instrText xml:space="preserve"> PAGE \* MERGEFORMAT </w:instrText>
                    </w:r>
                    <w:r>
                      <w:fldChar w:fldCharType="separate"/>
                    </w:r>
                    <w:r w:rsidR="00571DB9">
                      <w:rPr>
                        <w:noProof/>
                      </w:rPr>
                      <w:t>11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F6F" w:rsidRDefault="00651F6F" w:rsidP="002F31CA">
      <w:pPr>
        <w:spacing w:after="0" w:line="240" w:lineRule="auto"/>
      </w:pPr>
      <w:r>
        <w:separator/>
      </w:r>
    </w:p>
  </w:footnote>
  <w:footnote w:type="continuationSeparator" w:id="0">
    <w:p w:rsidR="00651F6F" w:rsidRDefault="00651F6F" w:rsidP="002F31CA">
      <w:pPr>
        <w:spacing w:after="0" w:line="240" w:lineRule="auto"/>
      </w:pPr>
      <w:r>
        <w:continuationSeparator/>
      </w:r>
    </w:p>
  </w:footnote>
  <w:footnote w:id="1">
    <w:p w:rsidR="006C15DD" w:rsidRPr="00B479E4" w:rsidRDefault="006C15DD" w:rsidP="00E83E46">
      <w:pPr>
        <w:spacing w:after="0" w:line="240" w:lineRule="auto"/>
        <w:rPr>
          <w:rFonts w:ascii="Arial" w:hAnsi="Arial" w:cs="Arial"/>
          <w:sz w:val="16"/>
          <w:szCs w:val="16"/>
          <w:lang w:val="uk-UA"/>
        </w:rPr>
      </w:pPr>
      <w:r w:rsidRPr="0018215B">
        <w:rPr>
          <w:rFonts w:ascii="Arial" w:hAnsi="Arial" w:cs="Arial"/>
          <w:color w:val="000000"/>
          <w:sz w:val="16"/>
          <w:szCs w:val="16"/>
          <w:vertAlign w:val="superscript"/>
          <w:lang w:val="en-US" w:bidi="en-US"/>
        </w:rPr>
        <w:footnoteRef/>
      </w:r>
      <w:r w:rsidRPr="001A62D3">
        <w:rPr>
          <w:rFonts w:ascii="Arial" w:hAnsi="Arial" w:cs="Arial"/>
          <w:color w:val="000000"/>
          <w:sz w:val="16"/>
          <w:szCs w:val="16"/>
          <w:lang w:bidi="en-US"/>
        </w:rPr>
        <w:t xml:space="preserve"> </w:t>
      </w:r>
      <w:r w:rsidRPr="00B479E4">
        <w:rPr>
          <w:rFonts w:ascii="Arial" w:hAnsi="Arial" w:cs="Arial"/>
          <w:color w:val="000000"/>
          <w:sz w:val="16"/>
          <w:szCs w:val="16"/>
          <w:lang w:val="uk-UA" w:bidi="en-US"/>
        </w:rPr>
        <w:t xml:space="preserve">Кількість порушень збільшилась у 2014 р. у зв’язку із подіями Євромайдану до 995 випадків. Джерело: </w:t>
      </w:r>
      <w:hyperlink r:id="rId1" w:history="1">
        <w:r w:rsidRPr="00B479E4">
          <w:rPr>
            <w:rStyle w:val="a3"/>
            <w:rFonts w:ascii="Arial" w:hAnsi="Arial" w:cs="Arial"/>
            <w:sz w:val="16"/>
            <w:szCs w:val="16"/>
            <w:lang w:val="uk-UA"/>
          </w:rPr>
          <w:t>http://imi.org.ua/news/56087-u-2016-rotsi-v-ukraiini-zafiksovano-264-porushennya-svobodi-slova-imi-onovleno.html</w:t>
        </w:r>
      </w:hyperlink>
    </w:p>
  </w:footnote>
  <w:footnote w:id="2">
    <w:p w:rsidR="006C15DD" w:rsidRPr="00B479E4" w:rsidRDefault="006C15DD" w:rsidP="002F31CA">
      <w:pPr>
        <w:spacing w:after="0" w:line="240" w:lineRule="auto"/>
        <w:rPr>
          <w:rFonts w:ascii="Arial" w:hAnsi="Arial" w:cs="Arial"/>
          <w:sz w:val="16"/>
          <w:szCs w:val="16"/>
          <w:lang w:val="uk-UA"/>
        </w:rPr>
      </w:pPr>
      <w:r w:rsidRPr="00B479E4">
        <w:rPr>
          <w:rFonts w:ascii="Arial" w:hAnsi="Arial" w:cs="Arial"/>
          <w:color w:val="000000"/>
          <w:sz w:val="16"/>
          <w:szCs w:val="16"/>
          <w:vertAlign w:val="superscript"/>
          <w:lang w:val="uk-UA" w:bidi="en-US"/>
        </w:rPr>
        <w:footnoteRef/>
      </w:r>
      <w:r w:rsidRPr="00B479E4">
        <w:rPr>
          <w:rFonts w:ascii="Arial" w:hAnsi="Arial" w:cs="Arial"/>
          <w:color w:val="000000"/>
          <w:sz w:val="16"/>
          <w:szCs w:val="16"/>
          <w:lang w:val="uk-UA" w:bidi="en-US"/>
        </w:rPr>
        <w:t xml:space="preserve"> Надані цифри не включають порушення в Криму і на непідконтрольних територіях Донецької та Луганської областей.</w:t>
      </w:r>
    </w:p>
  </w:footnote>
  <w:footnote w:id="3">
    <w:p w:rsidR="006C15DD" w:rsidRPr="00B479E4" w:rsidRDefault="006C15DD" w:rsidP="002F31CA">
      <w:pPr>
        <w:spacing w:after="0" w:line="240" w:lineRule="auto"/>
        <w:jc w:val="both"/>
        <w:rPr>
          <w:rFonts w:ascii="Arial" w:hAnsi="Arial" w:cs="Arial"/>
          <w:sz w:val="16"/>
          <w:szCs w:val="16"/>
          <w:lang w:val="uk-UA"/>
        </w:rPr>
      </w:pPr>
      <w:r w:rsidRPr="00B479E4">
        <w:rPr>
          <w:rFonts w:ascii="Arial" w:hAnsi="Arial" w:cs="Arial"/>
          <w:color w:val="000000"/>
          <w:sz w:val="16"/>
          <w:szCs w:val="16"/>
          <w:vertAlign w:val="superscript"/>
          <w:lang w:val="uk-UA" w:bidi="en-US"/>
        </w:rPr>
        <w:footnoteRef/>
      </w:r>
      <w:r w:rsidRPr="00B479E4">
        <w:rPr>
          <w:rFonts w:ascii="Arial" w:hAnsi="Arial" w:cs="Arial"/>
          <w:color w:val="000000"/>
          <w:sz w:val="16"/>
          <w:szCs w:val="16"/>
          <w:lang w:val="uk-UA" w:bidi="en-US"/>
        </w:rPr>
        <w:t xml:space="preserve"> Інститут Масової Інформації (2016), ‘Хроніка свободи слова 2015';</w:t>
      </w:r>
    </w:p>
    <w:p w:rsidR="006C15DD" w:rsidRPr="0018215B" w:rsidRDefault="006C15DD" w:rsidP="002F31CA">
      <w:pPr>
        <w:spacing w:after="0" w:line="240" w:lineRule="auto"/>
        <w:jc w:val="both"/>
        <w:rPr>
          <w:rFonts w:ascii="Arial" w:hAnsi="Arial" w:cs="Arial"/>
          <w:sz w:val="16"/>
          <w:szCs w:val="16"/>
        </w:rPr>
      </w:pPr>
      <w:hyperlink r:id="rId2" w:history="1">
        <w:r w:rsidRPr="00B479E4">
          <w:rPr>
            <w:rStyle w:val="a3"/>
            <w:rFonts w:ascii="Arial" w:hAnsi="Arial" w:cs="Arial"/>
            <w:sz w:val="16"/>
            <w:szCs w:val="16"/>
            <w:lang w:val="uk-UA"/>
          </w:rPr>
          <w:t>https://drive.google.com/file/d/0B289wOoiYGWWZzlUd3BiQ0ZBRmc/view</w:t>
        </w:r>
      </w:hyperlink>
      <w:r w:rsidRPr="00B479E4">
        <w:rPr>
          <w:rFonts w:ascii="Arial" w:hAnsi="Arial" w:cs="Arial"/>
          <w:sz w:val="16"/>
          <w:szCs w:val="16"/>
          <w:lang w:val="uk-UA"/>
        </w:rPr>
        <w:t xml:space="preserve"> та </w:t>
      </w:r>
      <w:r w:rsidRPr="00B479E4">
        <w:rPr>
          <w:rFonts w:ascii="Arial" w:hAnsi="Arial" w:cs="Arial"/>
          <w:color w:val="000000"/>
          <w:sz w:val="16"/>
          <w:szCs w:val="16"/>
          <w:lang w:val="uk-UA" w:bidi="en-US"/>
        </w:rPr>
        <w:t xml:space="preserve">Інститут Масової Інформації (2015), ‘Хроніка свободи слова 2014' </w:t>
      </w:r>
      <w:hyperlink r:id="rId3" w:history="1">
        <w:r w:rsidRPr="00B479E4">
          <w:rPr>
            <w:rStyle w:val="a3"/>
            <w:rFonts w:ascii="Arial" w:hAnsi="Arial" w:cs="Arial"/>
            <w:sz w:val="16"/>
            <w:szCs w:val="16"/>
            <w:lang w:val="uk-UA"/>
          </w:rPr>
          <w:t>http://imi.org.ua/docs/Hronika_2014_A4_11_-print.pdf</w:t>
        </w:r>
      </w:hyperlink>
    </w:p>
  </w:footnote>
  <w:footnote w:id="4">
    <w:p w:rsidR="006C15DD" w:rsidRPr="0018215B" w:rsidRDefault="006C15DD" w:rsidP="002F31CA">
      <w:pPr>
        <w:spacing w:after="0" w:line="240" w:lineRule="auto"/>
        <w:rPr>
          <w:rFonts w:ascii="Arial" w:hAnsi="Arial" w:cs="Arial"/>
          <w:sz w:val="16"/>
          <w:szCs w:val="16"/>
        </w:rPr>
      </w:pPr>
      <w:r w:rsidRPr="0018215B">
        <w:rPr>
          <w:rFonts w:ascii="Arial" w:hAnsi="Arial" w:cs="Arial"/>
          <w:color w:val="000000"/>
          <w:sz w:val="16"/>
          <w:szCs w:val="16"/>
          <w:vertAlign w:val="superscript"/>
          <w:lang w:val="en-US" w:bidi="en-US"/>
        </w:rPr>
        <w:footnoteRef/>
      </w:r>
      <w:r w:rsidRPr="0018215B">
        <w:rPr>
          <w:rFonts w:ascii="Arial" w:hAnsi="Arial" w:cs="Arial"/>
          <w:color w:val="000000"/>
          <w:sz w:val="16"/>
          <w:szCs w:val="16"/>
          <w:lang w:bidi="en-US"/>
        </w:rPr>
        <w:t xml:space="preserve"> </w:t>
      </w:r>
      <w:hyperlink r:id="rId4" w:history="1">
        <w:r w:rsidRPr="0018215B">
          <w:rPr>
            <w:rStyle w:val="a3"/>
            <w:rFonts w:ascii="Arial" w:hAnsi="Arial" w:cs="Arial"/>
            <w:sz w:val="16"/>
            <w:szCs w:val="16"/>
          </w:rPr>
          <w:t>https://www.facebook.com/arsen.avakov.1/posts/1120221481401290</w:t>
        </w:r>
      </w:hyperlink>
    </w:p>
  </w:footnote>
  <w:footnote w:id="5">
    <w:p w:rsidR="006C15DD" w:rsidRPr="0018215B" w:rsidRDefault="006C15DD" w:rsidP="002F31CA">
      <w:pPr>
        <w:spacing w:after="0" w:line="240" w:lineRule="auto"/>
        <w:rPr>
          <w:rFonts w:ascii="Arial" w:hAnsi="Arial" w:cs="Arial"/>
          <w:sz w:val="16"/>
          <w:szCs w:val="16"/>
        </w:rPr>
      </w:pPr>
      <w:r w:rsidRPr="0018215B">
        <w:rPr>
          <w:rFonts w:ascii="Arial" w:hAnsi="Arial" w:cs="Arial"/>
          <w:color w:val="000000"/>
          <w:sz w:val="16"/>
          <w:szCs w:val="16"/>
          <w:vertAlign w:val="superscript"/>
          <w:lang w:val="en-US" w:bidi="en-US"/>
        </w:rPr>
        <w:footnoteRef/>
      </w:r>
      <w:r w:rsidRPr="00902489">
        <w:rPr>
          <w:rFonts w:ascii="Arial" w:hAnsi="Arial" w:cs="Arial"/>
          <w:color w:val="000000"/>
          <w:sz w:val="16"/>
          <w:szCs w:val="16"/>
          <w:lang w:bidi="en-US"/>
        </w:rPr>
        <w:t xml:space="preserve"> </w:t>
      </w:r>
      <w:r w:rsidRPr="00C80F84">
        <w:rPr>
          <w:rFonts w:ascii="Arial" w:hAnsi="Arial" w:cs="Arial"/>
          <w:color w:val="000000"/>
          <w:sz w:val="16"/>
          <w:szCs w:val="16"/>
          <w:lang w:val="uk-UA" w:bidi="en-US"/>
        </w:rPr>
        <w:t>Інститут Масової Інформації ‘У 2016 р. поліція подала на розгляд 31 випадок порушення прав журналістів', 06/03/2017</w:t>
      </w:r>
      <w:r w:rsidRPr="00902489">
        <w:rPr>
          <w:rFonts w:ascii="Arial" w:hAnsi="Arial" w:cs="Arial"/>
          <w:color w:val="000000"/>
          <w:sz w:val="16"/>
          <w:szCs w:val="16"/>
          <w:lang w:bidi="en-US"/>
        </w:rPr>
        <w:t xml:space="preserve"> </w:t>
      </w:r>
      <w:hyperlink r:id="rId5" w:history="1">
        <w:r w:rsidRPr="0018215B">
          <w:rPr>
            <w:rStyle w:val="a3"/>
            <w:rFonts w:ascii="Arial" w:hAnsi="Arial" w:cs="Arial"/>
            <w:sz w:val="16"/>
            <w:szCs w:val="16"/>
          </w:rPr>
          <w:t>http://imi.org.ua/news/56672-in-2016-the-police-submitted-31-cases-of-</w:t>
        </w:r>
        <w:r>
          <w:rPr>
            <w:rStyle w:val="a3"/>
            <w:rFonts w:ascii="Arial" w:hAnsi="Arial" w:cs="Arial"/>
            <w:sz w:val="16"/>
            <w:szCs w:val="16"/>
          </w:rPr>
          <w:t>порушення</w:t>
        </w:r>
        <w:r w:rsidRPr="0018215B">
          <w:rPr>
            <w:rStyle w:val="a3"/>
            <w:rFonts w:ascii="Arial" w:hAnsi="Arial" w:cs="Arial"/>
            <w:sz w:val="16"/>
            <w:szCs w:val="16"/>
          </w:rPr>
          <w:t>-of-</w:t>
        </w:r>
        <w:r>
          <w:rPr>
            <w:rStyle w:val="a3"/>
            <w:rFonts w:ascii="Arial" w:hAnsi="Arial" w:cs="Arial"/>
            <w:sz w:val="16"/>
            <w:szCs w:val="16"/>
          </w:rPr>
          <w:t>журналіст</w:t>
        </w:r>
        <w:r w:rsidRPr="0018215B">
          <w:rPr>
            <w:rStyle w:val="a3"/>
            <w:rFonts w:ascii="Arial" w:hAnsi="Arial" w:cs="Arial"/>
            <w:sz w:val="16"/>
            <w:szCs w:val="16"/>
          </w:rPr>
          <w:t>s-rights-to-the-court.html</w:t>
        </w:r>
      </w:hyperlink>
    </w:p>
  </w:footnote>
  <w:footnote w:id="6">
    <w:p w:rsidR="006C15DD" w:rsidRPr="0018215B" w:rsidRDefault="006C15DD" w:rsidP="002F31CA">
      <w:pPr>
        <w:spacing w:after="0" w:line="240" w:lineRule="auto"/>
        <w:rPr>
          <w:rFonts w:ascii="Arial" w:hAnsi="Arial" w:cs="Arial"/>
          <w:sz w:val="16"/>
          <w:szCs w:val="16"/>
        </w:rPr>
      </w:pPr>
      <w:r w:rsidRPr="0018215B">
        <w:rPr>
          <w:rFonts w:ascii="Arial" w:hAnsi="Arial" w:cs="Arial"/>
          <w:color w:val="000000"/>
          <w:sz w:val="16"/>
          <w:szCs w:val="16"/>
          <w:vertAlign w:val="superscript"/>
          <w:lang w:val="en-US" w:bidi="en-US"/>
        </w:rPr>
        <w:footnoteRef/>
      </w:r>
      <w:r w:rsidRPr="00426484">
        <w:rPr>
          <w:rFonts w:ascii="Arial" w:hAnsi="Arial" w:cs="Arial"/>
          <w:color w:val="000000"/>
          <w:sz w:val="16"/>
          <w:szCs w:val="16"/>
          <w:lang w:bidi="en-US"/>
        </w:rPr>
        <w:t xml:space="preserve"> </w:t>
      </w:r>
      <w:r w:rsidRPr="0018215B">
        <w:rPr>
          <w:rFonts w:ascii="Arial" w:hAnsi="Arial" w:cs="Arial"/>
          <w:color w:val="000000"/>
          <w:sz w:val="16"/>
          <w:szCs w:val="16"/>
          <w:lang w:val="en-US" w:bidi="en-US"/>
        </w:rPr>
        <w:t>Media</w:t>
      </w:r>
      <w:r w:rsidRPr="00426484">
        <w:rPr>
          <w:rFonts w:ascii="Arial" w:hAnsi="Arial" w:cs="Arial"/>
          <w:color w:val="000000"/>
          <w:sz w:val="16"/>
          <w:szCs w:val="16"/>
          <w:lang w:bidi="en-US"/>
        </w:rPr>
        <w:t xml:space="preserve"> </w:t>
      </w:r>
      <w:r w:rsidRPr="0018215B">
        <w:rPr>
          <w:rFonts w:ascii="Arial" w:hAnsi="Arial" w:cs="Arial"/>
          <w:color w:val="000000"/>
          <w:sz w:val="16"/>
          <w:szCs w:val="16"/>
          <w:lang w:val="en-US" w:bidi="en-US"/>
        </w:rPr>
        <w:t>Sapiens</w:t>
      </w:r>
      <w:r w:rsidRPr="00426484">
        <w:rPr>
          <w:rFonts w:ascii="Arial" w:hAnsi="Arial" w:cs="Arial"/>
          <w:color w:val="000000"/>
          <w:sz w:val="16"/>
          <w:szCs w:val="16"/>
          <w:lang w:bidi="en-US"/>
        </w:rPr>
        <w:t xml:space="preserve"> (2014), </w:t>
      </w:r>
      <w:r w:rsidRPr="0018215B">
        <w:rPr>
          <w:rFonts w:ascii="Arial" w:hAnsi="Arial" w:cs="Arial"/>
          <w:color w:val="000000"/>
          <w:sz w:val="16"/>
          <w:szCs w:val="16"/>
          <w:lang w:eastAsia="uk-UA" w:bidi="uk-UA"/>
        </w:rPr>
        <w:t>‘</w:t>
      </w:r>
      <w:r w:rsidRPr="00C80F84">
        <w:rPr>
          <w:rFonts w:ascii="Arial" w:hAnsi="Arial" w:cs="Arial"/>
          <w:color w:val="000000"/>
          <w:sz w:val="16"/>
          <w:szCs w:val="16"/>
          <w:lang w:val="uk-UA" w:eastAsia="uk-UA" w:bidi="uk-UA"/>
        </w:rPr>
        <w:t>Моніторинг: Опозиційність «Інтера» та «України» і продовження війни олігархів'</w:t>
      </w:r>
      <w:r w:rsidRPr="00C80F84">
        <w:rPr>
          <w:rFonts w:ascii="Arial" w:hAnsi="Arial" w:cs="Arial"/>
          <w:color w:val="000000"/>
          <w:sz w:val="16"/>
          <w:szCs w:val="16"/>
          <w:lang w:val="uk-UA" w:bidi="en-US"/>
        </w:rPr>
        <w:t>, 17 грудня</w:t>
      </w:r>
      <w:r w:rsidRPr="0018215B">
        <w:rPr>
          <w:rFonts w:ascii="Arial" w:hAnsi="Arial" w:cs="Arial"/>
          <w:sz w:val="16"/>
          <w:szCs w:val="16"/>
        </w:rPr>
        <w:t xml:space="preserve"> </w:t>
      </w:r>
      <w:hyperlink r:id="rId6" w:history="1">
        <w:r w:rsidRPr="0018215B">
          <w:rPr>
            <w:rStyle w:val="a3"/>
            <w:rFonts w:ascii="Arial" w:hAnsi="Arial" w:cs="Arial"/>
            <w:sz w:val="16"/>
            <w:szCs w:val="16"/>
          </w:rPr>
          <w:t>http://osvita.mediasapiens.ua/monitoring/monitoring_overview/monitoring_opozitsiynist_intera_ta_ukraini_i_prodovzhennya_viyni_oligarkhiv/</w:t>
        </w:r>
      </w:hyperlink>
    </w:p>
  </w:footnote>
  <w:footnote w:id="7">
    <w:p w:rsidR="006C15DD" w:rsidRPr="003E086D" w:rsidRDefault="006C15DD" w:rsidP="002F31CA">
      <w:pPr>
        <w:spacing w:after="0" w:line="240" w:lineRule="auto"/>
        <w:rPr>
          <w:sz w:val="16"/>
          <w:szCs w:val="16"/>
        </w:rPr>
      </w:pPr>
      <w:r w:rsidRPr="0018215B">
        <w:rPr>
          <w:rFonts w:ascii="Arial" w:hAnsi="Arial" w:cs="Arial"/>
          <w:color w:val="000000"/>
          <w:sz w:val="16"/>
          <w:szCs w:val="16"/>
          <w:vertAlign w:val="superscript"/>
          <w:lang w:val="en-US" w:bidi="en-US"/>
        </w:rPr>
        <w:footnoteRef/>
      </w:r>
      <w:r w:rsidRPr="0018215B">
        <w:rPr>
          <w:rFonts w:ascii="Arial" w:hAnsi="Arial" w:cs="Arial"/>
          <w:color w:val="000000"/>
          <w:sz w:val="16"/>
          <w:szCs w:val="16"/>
          <w:lang w:bidi="en-US"/>
        </w:rPr>
        <w:t xml:space="preserve"> </w:t>
      </w:r>
      <w:r w:rsidRPr="0018215B">
        <w:rPr>
          <w:rFonts w:ascii="Arial" w:hAnsi="Arial" w:cs="Arial"/>
          <w:color w:val="000000"/>
          <w:sz w:val="16"/>
          <w:szCs w:val="16"/>
          <w:lang w:val="en-US" w:bidi="en-US"/>
        </w:rPr>
        <w:t>Media</w:t>
      </w:r>
      <w:r w:rsidRPr="0018215B">
        <w:rPr>
          <w:rFonts w:ascii="Arial" w:hAnsi="Arial" w:cs="Arial"/>
          <w:color w:val="000000"/>
          <w:sz w:val="16"/>
          <w:szCs w:val="16"/>
          <w:lang w:bidi="en-US"/>
        </w:rPr>
        <w:t xml:space="preserve"> </w:t>
      </w:r>
      <w:r w:rsidRPr="0018215B">
        <w:rPr>
          <w:rFonts w:ascii="Arial" w:hAnsi="Arial" w:cs="Arial"/>
          <w:color w:val="000000"/>
          <w:sz w:val="16"/>
          <w:szCs w:val="16"/>
          <w:lang w:val="en-US" w:bidi="en-US"/>
        </w:rPr>
        <w:t>Sapiens</w:t>
      </w:r>
      <w:r w:rsidRPr="0018215B">
        <w:rPr>
          <w:rFonts w:ascii="Arial" w:hAnsi="Arial" w:cs="Arial"/>
          <w:color w:val="000000"/>
          <w:sz w:val="16"/>
          <w:szCs w:val="16"/>
          <w:lang w:bidi="en-US"/>
        </w:rPr>
        <w:t xml:space="preserve"> (2017) </w:t>
      </w:r>
      <w:r w:rsidRPr="0018215B">
        <w:rPr>
          <w:rFonts w:ascii="Arial" w:hAnsi="Arial" w:cs="Arial"/>
          <w:color w:val="000000"/>
          <w:sz w:val="16"/>
          <w:szCs w:val="16"/>
          <w:lang w:eastAsia="uk-UA" w:bidi="uk-UA"/>
        </w:rPr>
        <w:t xml:space="preserve">‘Топ-десять </w:t>
      </w:r>
      <w:r w:rsidRPr="00C80F84">
        <w:rPr>
          <w:rFonts w:ascii="Arial" w:hAnsi="Arial" w:cs="Arial"/>
          <w:color w:val="000000"/>
          <w:sz w:val="16"/>
          <w:szCs w:val="16"/>
          <w:lang w:val="uk-UA" w:eastAsia="uk-UA" w:bidi="uk-UA"/>
        </w:rPr>
        <w:t xml:space="preserve">найбільших порушень </w:t>
      </w:r>
      <w:r w:rsidRPr="00C80F84">
        <w:rPr>
          <w:rFonts w:ascii="Arial" w:hAnsi="Arial" w:cs="Arial"/>
          <w:color w:val="000000"/>
          <w:sz w:val="16"/>
          <w:szCs w:val="16"/>
          <w:lang w:val="uk-UA" w:eastAsia="ru-RU" w:bidi="ru-RU"/>
        </w:rPr>
        <w:t xml:space="preserve">у теленовинах </w:t>
      </w:r>
      <w:r w:rsidRPr="00C80F84">
        <w:rPr>
          <w:rFonts w:ascii="Arial" w:hAnsi="Arial" w:cs="Arial"/>
          <w:color w:val="000000"/>
          <w:sz w:val="16"/>
          <w:szCs w:val="16"/>
          <w:lang w:val="uk-UA" w:eastAsia="uk-UA" w:bidi="uk-UA"/>
        </w:rPr>
        <w:t>грудня за версією «Детектора медіа»'</w:t>
      </w:r>
      <w:r w:rsidRPr="00C80F84">
        <w:rPr>
          <w:rFonts w:ascii="Arial" w:hAnsi="Arial" w:cs="Arial"/>
          <w:color w:val="000000"/>
          <w:sz w:val="16"/>
          <w:szCs w:val="16"/>
          <w:lang w:val="uk-UA" w:bidi="en-US"/>
        </w:rPr>
        <w:t>, 13 січня</w:t>
      </w:r>
      <w:r w:rsidRPr="0018215B">
        <w:rPr>
          <w:rFonts w:ascii="Arial" w:hAnsi="Arial" w:cs="Arial"/>
          <w:sz w:val="16"/>
          <w:szCs w:val="16"/>
        </w:rPr>
        <w:t xml:space="preserve"> </w:t>
      </w:r>
      <w:hyperlink r:id="rId7" w:history="1">
        <w:r w:rsidRPr="0018215B">
          <w:rPr>
            <w:rStyle w:val="a3"/>
            <w:rFonts w:ascii="Arial" w:hAnsi="Arial" w:cs="Arial"/>
            <w:sz w:val="16"/>
            <w:szCs w:val="16"/>
          </w:rPr>
          <w:t>http://osvita.mediasapiens.ua/ethics/standards/topdesyat_naybilshikh_porushen_u_telenovinakh_grudnya_za_versieyu_detektora_media/</w:t>
        </w:r>
      </w:hyperlink>
    </w:p>
  </w:footnote>
  <w:footnote w:id="8">
    <w:p w:rsidR="006C15DD" w:rsidRPr="0018215B" w:rsidRDefault="006C15DD" w:rsidP="002F31CA">
      <w:pPr>
        <w:spacing w:after="0" w:line="240" w:lineRule="auto"/>
        <w:rPr>
          <w:rFonts w:ascii="Arial" w:hAnsi="Arial" w:cs="Arial"/>
          <w:sz w:val="16"/>
          <w:szCs w:val="16"/>
        </w:rPr>
      </w:pPr>
      <w:r w:rsidRPr="0018215B">
        <w:rPr>
          <w:rFonts w:ascii="Arial" w:hAnsi="Arial" w:cs="Arial"/>
          <w:color w:val="000000"/>
          <w:sz w:val="16"/>
          <w:szCs w:val="16"/>
          <w:vertAlign w:val="superscript"/>
          <w:lang w:val="en-US" w:bidi="en-US"/>
        </w:rPr>
        <w:footnoteRef/>
      </w:r>
      <w:r w:rsidRPr="0018215B">
        <w:rPr>
          <w:rFonts w:ascii="Arial" w:hAnsi="Arial" w:cs="Arial"/>
          <w:color w:val="000000"/>
          <w:sz w:val="16"/>
          <w:szCs w:val="16"/>
          <w:lang w:bidi="en-US"/>
        </w:rPr>
        <w:t xml:space="preserve"> </w:t>
      </w:r>
      <w:r w:rsidRPr="009B46C9">
        <w:rPr>
          <w:rFonts w:ascii="Arial" w:hAnsi="Arial" w:cs="Arial"/>
          <w:color w:val="000000"/>
          <w:sz w:val="16"/>
          <w:szCs w:val="16"/>
          <w:lang w:val="uk-UA" w:bidi="en-US"/>
        </w:rPr>
        <w:t xml:space="preserve">Українські новини (2016), </w:t>
      </w:r>
      <w:r w:rsidRPr="009B46C9">
        <w:rPr>
          <w:rFonts w:ascii="Arial" w:hAnsi="Arial" w:cs="Arial"/>
          <w:color w:val="000000"/>
          <w:sz w:val="16"/>
          <w:szCs w:val="16"/>
          <w:lang w:val="uk-UA" w:eastAsia="ru-RU" w:bidi="ru-RU"/>
        </w:rPr>
        <w:t xml:space="preserve">‘Прокурор Куценко </w:t>
      </w:r>
      <w:r w:rsidRPr="009B46C9">
        <w:rPr>
          <w:rFonts w:ascii="Arial" w:hAnsi="Arial" w:cs="Arial"/>
          <w:color w:val="000000"/>
          <w:sz w:val="16"/>
          <w:szCs w:val="16"/>
          <w:lang w:eastAsia="ru-RU" w:bidi="ru-RU"/>
        </w:rPr>
        <w:t>судится с областной газетой и требует 100 тыс.</w:t>
      </w:r>
      <w:r>
        <w:rPr>
          <w:rFonts w:ascii="Arial" w:hAnsi="Arial" w:cs="Arial"/>
          <w:color w:val="000000"/>
          <w:sz w:val="16"/>
          <w:szCs w:val="16"/>
          <w:lang w:val="uk-UA" w:eastAsia="ru-RU" w:bidi="ru-RU"/>
        </w:rPr>
        <w:t xml:space="preserve"> г</w:t>
      </w:r>
      <w:r w:rsidRPr="009B46C9">
        <w:rPr>
          <w:rFonts w:ascii="Arial" w:hAnsi="Arial" w:cs="Arial"/>
          <w:color w:val="000000"/>
          <w:sz w:val="16"/>
          <w:szCs w:val="16"/>
          <w:lang w:val="uk-UA" w:eastAsia="ru-RU" w:bidi="ru-RU"/>
        </w:rPr>
        <w:t>ривен'</w:t>
      </w:r>
      <w:r w:rsidRPr="009B46C9">
        <w:rPr>
          <w:rFonts w:ascii="Arial" w:hAnsi="Arial" w:cs="Arial"/>
          <w:color w:val="000000"/>
          <w:sz w:val="16"/>
          <w:szCs w:val="16"/>
          <w:lang w:val="uk-UA" w:bidi="en-US"/>
        </w:rPr>
        <w:t>, 29 березня</w:t>
      </w:r>
      <w:r>
        <w:rPr>
          <w:rFonts w:ascii="Arial" w:hAnsi="Arial" w:cs="Arial"/>
          <w:color w:val="000000"/>
          <w:sz w:val="16"/>
          <w:szCs w:val="16"/>
          <w:lang w:bidi="en-US"/>
        </w:rPr>
        <w:t xml:space="preserve"> </w:t>
      </w:r>
      <w:hyperlink r:id="rId8" w:history="1">
        <w:r w:rsidRPr="0018215B">
          <w:rPr>
            <w:rStyle w:val="a3"/>
            <w:rFonts w:ascii="Arial" w:hAnsi="Arial" w:cs="Arial"/>
            <w:sz w:val="16"/>
            <w:szCs w:val="16"/>
          </w:rPr>
          <w:t>http://ukranews.com/news/419109-prokuror-kucenko-sudytsya-s-oblastnoy-gazetoy-y-trebuet-100-tys-gryven</w:t>
        </w:r>
      </w:hyperlink>
    </w:p>
  </w:footnote>
  <w:footnote w:id="9">
    <w:p w:rsidR="006C15DD" w:rsidRPr="003F05A2" w:rsidRDefault="006C15DD">
      <w:pPr>
        <w:pStyle w:val="a4"/>
        <w:rPr>
          <w:lang w:val="uk-UA"/>
        </w:rPr>
      </w:pPr>
      <w:r>
        <w:rPr>
          <w:rStyle w:val="a6"/>
        </w:rPr>
        <w:footnoteRef/>
      </w:r>
      <w:r w:rsidRPr="003F05A2">
        <w:rPr>
          <w:lang w:val="ru-RU"/>
        </w:rPr>
        <w:t xml:space="preserve"> </w:t>
      </w:r>
      <w:r w:rsidRPr="003F05A2">
        <w:rPr>
          <w:rFonts w:ascii="Arial" w:hAnsi="Arial" w:cs="Arial"/>
          <w:sz w:val="16"/>
          <w:szCs w:val="16"/>
          <w:lang w:val="uk-UA"/>
        </w:rPr>
        <w:t>Тут і далі в цьому пункті висловлено позицію виключно Артиклю 19.</w:t>
      </w:r>
    </w:p>
  </w:footnote>
  <w:footnote w:id="10">
    <w:p w:rsidR="006C15DD" w:rsidRPr="00850E36" w:rsidRDefault="006C15DD" w:rsidP="00850E36">
      <w:pPr>
        <w:pStyle w:val="a4"/>
        <w:tabs>
          <w:tab w:val="left" w:pos="0"/>
        </w:tabs>
        <w:ind w:left="13" w:hanging="25"/>
        <w:rPr>
          <w:rFonts w:ascii="Arial" w:hAnsi="Arial" w:cs="Arial"/>
          <w:sz w:val="16"/>
          <w:szCs w:val="16"/>
          <w:lang w:val="ru-RU"/>
        </w:rPr>
      </w:pPr>
      <w:r w:rsidRPr="00850E36">
        <w:rPr>
          <w:rStyle w:val="a8"/>
          <w:rFonts w:ascii="Arial" w:hAnsi="Arial" w:cs="Arial"/>
          <w:sz w:val="16"/>
          <w:szCs w:val="16"/>
          <w:vertAlign w:val="superscript"/>
          <w:lang w:val="ru-RU"/>
        </w:rPr>
        <w:t>9</w:t>
      </w:r>
      <w:r w:rsidRPr="00850E36">
        <w:rPr>
          <w:rFonts w:ascii="Arial" w:hAnsi="Arial" w:cs="Arial"/>
          <w:sz w:val="16"/>
          <w:szCs w:val="16"/>
          <w:lang w:val="uk-UA"/>
        </w:rPr>
        <w:t xml:space="preserve"> </w:t>
      </w:r>
      <w:r w:rsidRPr="00850E36">
        <w:rPr>
          <w:rFonts w:ascii="Arial" w:hAnsi="Arial" w:cs="Arial"/>
          <w:sz w:val="16"/>
          <w:szCs w:val="16"/>
        </w:rPr>
        <w:t>CDL</w:t>
      </w:r>
      <w:r w:rsidRPr="00850E36">
        <w:rPr>
          <w:rFonts w:ascii="Arial" w:hAnsi="Arial" w:cs="Arial"/>
          <w:sz w:val="16"/>
          <w:szCs w:val="16"/>
          <w:lang w:val="ru-RU"/>
        </w:rPr>
        <w:t>-</w:t>
      </w:r>
      <w:r w:rsidRPr="00850E36">
        <w:rPr>
          <w:rFonts w:ascii="Arial" w:hAnsi="Arial" w:cs="Arial"/>
          <w:sz w:val="16"/>
          <w:szCs w:val="16"/>
        </w:rPr>
        <w:t>AD</w:t>
      </w:r>
      <w:r w:rsidRPr="00850E36">
        <w:rPr>
          <w:rFonts w:ascii="Arial" w:hAnsi="Arial" w:cs="Arial"/>
          <w:sz w:val="16"/>
          <w:szCs w:val="16"/>
          <w:lang w:val="ru-RU"/>
        </w:rPr>
        <w:t>(2015)041-</w:t>
      </w:r>
      <w:r w:rsidRPr="00850E36">
        <w:rPr>
          <w:rFonts w:ascii="Arial" w:hAnsi="Arial" w:cs="Arial"/>
          <w:sz w:val="16"/>
          <w:szCs w:val="16"/>
        </w:rPr>
        <w:t>e</w:t>
      </w:r>
      <w:r w:rsidRPr="00850E36">
        <w:rPr>
          <w:rFonts w:ascii="Arial" w:hAnsi="Arial" w:cs="Arial"/>
          <w:sz w:val="16"/>
          <w:szCs w:val="16"/>
          <w:lang w:val="ru-RU"/>
        </w:rPr>
        <w:t xml:space="preserve"> </w:t>
      </w:r>
      <w:r w:rsidRPr="00850E36">
        <w:rPr>
          <w:rFonts w:ascii="Arial" w:hAnsi="Arial" w:cs="Arial"/>
          <w:sz w:val="16"/>
          <w:szCs w:val="16"/>
          <w:lang w:val="uk-UA"/>
        </w:rPr>
        <w:t>Спільний Проміжний Висновок щодо Закону України про засудження комуністичного та націонал-соціалістичного</w:t>
      </w:r>
      <w:r w:rsidRPr="00850E36">
        <w:rPr>
          <w:rFonts w:ascii="Arial" w:hAnsi="Arial" w:cs="Arial"/>
          <w:sz w:val="16"/>
          <w:szCs w:val="16"/>
          <w:lang w:val="ru-RU"/>
        </w:rPr>
        <w:t xml:space="preserve"> </w:t>
      </w:r>
      <w:r w:rsidRPr="00850E36">
        <w:rPr>
          <w:rFonts w:ascii="Arial" w:hAnsi="Arial" w:cs="Arial"/>
          <w:sz w:val="16"/>
          <w:szCs w:val="16"/>
          <w:lang w:val="uk-UA"/>
        </w:rPr>
        <w:t>(нацистського) режимів</w:t>
      </w:r>
      <w:r w:rsidRPr="00850E36">
        <w:rPr>
          <w:rFonts w:ascii="Arial" w:hAnsi="Arial" w:cs="Arial"/>
          <w:sz w:val="16"/>
          <w:szCs w:val="16"/>
          <w:lang w:val="ru-RU"/>
        </w:rPr>
        <w:t xml:space="preserve"> </w:t>
      </w:r>
      <w:r w:rsidRPr="00850E36">
        <w:rPr>
          <w:rFonts w:ascii="Arial" w:hAnsi="Arial" w:cs="Arial"/>
          <w:sz w:val="16"/>
          <w:szCs w:val="16"/>
          <w:lang w:val="uk-UA"/>
        </w:rPr>
        <w:t>та заборону пропаганди їхньої символіки</w:t>
      </w:r>
      <w:r w:rsidRPr="00850E36">
        <w:rPr>
          <w:rFonts w:ascii="Arial" w:hAnsi="Arial" w:cs="Arial"/>
          <w:sz w:val="16"/>
          <w:szCs w:val="16"/>
          <w:lang w:val="ru-RU"/>
        </w:rPr>
        <w:t xml:space="preserve"> </w:t>
      </w:r>
      <w:hyperlink r:id="rId9" w:history="1">
        <w:r w:rsidRPr="00250AAE">
          <w:rPr>
            <w:rStyle w:val="a3"/>
            <w:rFonts w:ascii="Arial" w:hAnsi="Arial" w:cs="Arial"/>
            <w:sz w:val="16"/>
            <w:szCs w:val="16"/>
          </w:rPr>
          <w:t>http</w:t>
        </w:r>
        <w:r w:rsidRPr="00250AAE">
          <w:rPr>
            <w:rStyle w:val="a3"/>
            <w:rFonts w:ascii="Arial" w:hAnsi="Arial" w:cs="Arial"/>
            <w:sz w:val="16"/>
            <w:szCs w:val="16"/>
            <w:lang w:val="ru-RU"/>
          </w:rPr>
          <w:t>://</w:t>
        </w:r>
        <w:r w:rsidRPr="00250AAE">
          <w:rPr>
            <w:rStyle w:val="a3"/>
            <w:rFonts w:ascii="Arial" w:hAnsi="Arial" w:cs="Arial"/>
            <w:sz w:val="16"/>
            <w:szCs w:val="16"/>
          </w:rPr>
          <w:t>www</w:t>
        </w:r>
        <w:r w:rsidRPr="00250AAE">
          <w:rPr>
            <w:rStyle w:val="a3"/>
            <w:rFonts w:ascii="Arial" w:hAnsi="Arial" w:cs="Arial"/>
            <w:sz w:val="16"/>
            <w:szCs w:val="16"/>
            <w:lang w:val="ru-RU"/>
          </w:rPr>
          <w:t>.</w:t>
        </w:r>
        <w:r w:rsidRPr="00250AAE">
          <w:rPr>
            <w:rStyle w:val="a3"/>
            <w:rFonts w:ascii="Arial" w:hAnsi="Arial" w:cs="Arial"/>
            <w:sz w:val="16"/>
            <w:szCs w:val="16"/>
          </w:rPr>
          <w:t>venice</w:t>
        </w:r>
        <w:r w:rsidRPr="00250AAE">
          <w:rPr>
            <w:rStyle w:val="a3"/>
            <w:rFonts w:ascii="Arial" w:hAnsi="Arial" w:cs="Arial"/>
            <w:sz w:val="16"/>
            <w:szCs w:val="16"/>
            <w:lang w:val="ru-RU"/>
          </w:rPr>
          <w:t>.</w:t>
        </w:r>
        <w:r w:rsidRPr="00250AAE">
          <w:rPr>
            <w:rStyle w:val="a3"/>
            <w:rFonts w:ascii="Arial" w:hAnsi="Arial" w:cs="Arial"/>
            <w:sz w:val="16"/>
            <w:szCs w:val="16"/>
          </w:rPr>
          <w:t>coe</w:t>
        </w:r>
        <w:r w:rsidRPr="00250AAE">
          <w:rPr>
            <w:rStyle w:val="a3"/>
            <w:rFonts w:ascii="Arial" w:hAnsi="Arial" w:cs="Arial"/>
            <w:sz w:val="16"/>
            <w:szCs w:val="16"/>
            <w:lang w:val="ru-RU"/>
          </w:rPr>
          <w:t>.</w:t>
        </w:r>
        <w:r w:rsidRPr="00250AAE">
          <w:rPr>
            <w:rStyle w:val="a3"/>
            <w:rFonts w:ascii="Arial" w:hAnsi="Arial" w:cs="Arial"/>
            <w:sz w:val="16"/>
            <w:szCs w:val="16"/>
          </w:rPr>
          <w:t>int</w:t>
        </w:r>
        <w:r w:rsidRPr="00250AAE">
          <w:rPr>
            <w:rStyle w:val="a3"/>
            <w:rFonts w:ascii="Arial" w:hAnsi="Arial" w:cs="Arial"/>
            <w:sz w:val="16"/>
            <w:szCs w:val="16"/>
            <w:lang w:val="ru-RU"/>
          </w:rPr>
          <w:t>/</w:t>
        </w:r>
        <w:r w:rsidRPr="00250AAE">
          <w:rPr>
            <w:rStyle w:val="a3"/>
            <w:rFonts w:ascii="Arial" w:hAnsi="Arial" w:cs="Arial"/>
            <w:sz w:val="16"/>
            <w:szCs w:val="16"/>
          </w:rPr>
          <w:t>webforms</w:t>
        </w:r>
        <w:r w:rsidRPr="00250AAE">
          <w:rPr>
            <w:rStyle w:val="a3"/>
            <w:rFonts w:ascii="Arial" w:hAnsi="Arial" w:cs="Arial"/>
            <w:sz w:val="16"/>
            <w:szCs w:val="16"/>
            <w:lang w:val="ru-RU"/>
          </w:rPr>
          <w:t>/</w:t>
        </w:r>
        <w:r w:rsidRPr="00250AAE">
          <w:rPr>
            <w:rStyle w:val="a3"/>
            <w:rFonts w:ascii="Arial" w:hAnsi="Arial" w:cs="Arial"/>
            <w:sz w:val="16"/>
            <w:szCs w:val="16"/>
          </w:rPr>
          <w:t>documents</w:t>
        </w:r>
        <w:r w:rsidRPr="00250AAE">
          <w:rPr>
            <w:rStyle w:val="a3"/>
            <w:rFonts w:ascii="Arial" w:hAnsi="Arial" w:cs="Arial"/>
            <w:sz w:val="16"/>
            <w:szCs w:val="16"/>
            <w:lang w:val="ru-RU"/>
          </w:rPr>
          <w:t>/?</w:t>
        </w:r>
        <w:r w:rsidRPr="00250AAE">
          <w:rPr>
            <w:rStyle w:val="a3"/>
            <w:rFonts w:ascii="Arial" w:hAnsi="Arial" w:cs="Arial"/>
            <w:sz w:val="16"/>
            <w:szCs w:val="16"/>
          </w:rPr>
          <w:t>pdf</w:t>
        </w:r>
        <w:r w:rsidRPr="00250AAE">
          <w:rPr>
            <w:rStyle w:val="a3"/>
            <w:rFonts w:ascii="Arial" w:hAnsi="Arial" w:cs="Arial"/>
            <w:sz w:val="16"/>
            <w:szCs w:val="16"/>
            <w:lang w:val="ru-RU"/>
          </w:rPr>
          <w:t>=</w:t>
        </w:r>
        <w:r w:rsidRPr="00250AAE">
          <w:rPr>
            <w:rStyle w:val="a3"/>
            <w:rFonts w:ascii="Arial" w:hAnsi="Arial" w:cs="Arial"/>
            <w:sz w:val="16"/>
            <w:szCs w:val="16"/>
          </w:rPr>
          <w:t>CDLAD</w:t>
        </w:r>
        <w:r w:rsidRPr="00250AAE">
          <w:rPr>
            <w:rStyle w:val="a3"/>
            <w:rFonts w:ascii="Arial" w:hAnsi="Arial" w:cs="Arial"/>
            <w:sz w:val="16"/>
            <w:szCs w:val="16"/>
            <w:lang w:val="ru-RU"/>
          </w:rPr>
          <w:t>(2015)041-</w:t>
        </w:r>
        <w:r w:rsidRPr="00250AAE">
          <w:rPr>
            <w:rStyle w:val="a3"/>
            <w:rFonts w:ascii="Arial" w:hAnsi="Arial" w:cs="Arial"/>
            <w:sz w:val="16"/>
            <w:szCs w:val="16"/>
          </w:rPr>
          <w:t>e</w:t>
        </w:r>
      </w:hyperlink>
      <w:r>
        <w:rPr>
          <w:rFonts w:ascii="Arial" w:hAnsi="Arial" w:cs="Arial"/>
          <w:sz w:val="16"/>
          <w:szCs w:val="16"/>
          <w:lang w:val="ru-RU"/>
        </w:rPr>
        <w:t xml:space="preserve"> </w:t>
      </w:r>
    </w:p>
  </w:footnote>
  <w:footnote w:id="11">
    <w:p w:rsidR="006C15DD" w:rsidRPr="00850E36" w:rsidRDefault="006C15DD" w:rsidP="00850E36">
      <w:pPr>
        <w:pStyle w:val="a4"/>
        <w:rPr>
          <w:rFonts w:ascii="Arial" w:hAnsi="Arial" w:cs="Arial"/>
          <w:sz w:val="16"/>
          <w:szCs w:val="16"/>
          <w:lang w:val="ru-RU"/>
        </w:rPr>
      </w:pPr>
      <w:r w:rsidRPr="00850E36">
        <w:rPr>
          <w:rStyle w:val="a8"/>
          <w:rFonts w:ascii="Arial" w:hAnsi="Arial" w:cs="Arial"/>
          <w:sz w:val="16"/>
          <w:szCs w:val="16"/>
          <w:vertAlign w:val="superscript"/>
          <w:lang w:val="ru-RU"/>
        </w:rPr>
        <w:t>1</w:t>
      </w:r>
      <w:r w:rsidRPr="00850E36">
        <w:rPr>
          <w:rStyle w:val="a8"/>
          <w:rFonts w:ascii="Arial" w:hAnsi="Arial" w:cs="Arial"/>
          <w:sz w:val="16"/>
          <w:szCs w:val="16"/>
          <w:vertAlign w:val="superscript"/>
          <w:lang w:val="uk-UA"/>
        </w:rPr>
        <w:t>0</w:t>
      </w:r>
      <w:r w:rsidRPr="00850E36">
        <w:rPr>
          <w:rStyle w:val="a8"/>
          <w:rFonts w:ascii="Arial" w:hAnsi="Arial" w:cs="Arial"/>
          <w:sz w:val="16"/>
          <w:szCs w:val="16"/>
          <w:lang w:val="uk-UA"/>
        </w:rPr>
        <w:t xml:space="preserve"> </w:t>
      </w:r>
      <w:r w:rsidRPr="00850E36">
        <w:rPr>
          <w:rFonts w:ascii="Arial" w:hAnsi="Arial" w:cs="Arial"/>
          <w:sz w:val="16"/>
          <w:szCs w:val="16"/>
          <w:lang w:val="uk-UA"/>
        </w:rPr>
        <w:t xml:space="preserve">Там </w:t>
      </w:r>
      <w:r>
        <w:rPr>
          <w:rFonts w:ascii="Arial" w:hAnsi="Arial" w:cs="Arial"/>
          <w:sz w:val="16"/>
          <w:szCs w:val="16"/>
          <w:lang w:val="uk-UA"/>
        </w:rPr>
        <w:t>же</w:t>
      </w:r>
    </w:p>
  </w:footnote>
  <w:footnote w:id="12">
    <w:p w:rsidR="006C15DD" w:rsidRPr="00850E36" w:rsidRDefault="006C15DD" w:rsidP="00850E36">
      <w:pPr>
        <w:pStyle w:val="a4"/>
        <w:rPr>
          <w:rFonts w:ascii="Arial" w:hAnsi="Arial" w:cs="Arial"/>
          <w:sz w:val="16"/>
          <w:szCs w:val="16"/>
          <w:lang w:val="ru-RU"/>
        </w:rPr>
      </w:pPr>
      <w:r w:rsidRPr="00850E36">
        <w:rPr>
          <w:rStyle w:val="a8"/>
          <w:rFonts w:ascii="Arial" w:hAnsi="Arial" w:cs="Arial"/>
          <w:sz w:val="16"/>
          <w:szCs w:val="16"/>
          <w:vertAlign w:val="superscript"/>
          <w:lang w:val="ru-RU"/>
        </w:rPr>
        <w:t>11</w:t>
      </w:r>
      <w:r w:rsidRPr="00850E36">
        <w:rPr>
          <w:rStyle w:val="a8"/>
          <w:rFonts w:ascii="Arial" w:hAnsi="Arial" w:cs="Arial"/>
          <w:sz w:val="16"/>
          <w:szCs w:val="16"/>
          <w:lang w:val="ru-RU"/>
        </w:rPr>
        <w:t xml:space="preserve"> </w:t>
      </w:r>
      <w:r w:rsidRPr="00850E36">
        <w:rPr>
          <w:rFonts w:ascii="Arial" w:hAnsi="Arial" w:cs="Arial"/>
          <w:sz w:val="16"/>
          <w:szCs w:val="16"/>
          <w:lang w:val="uk-UA"/>
        </w:rPr>
        <w:t>Рішення</w:t>
      </w:r>
      <w:r w:rsidRPr="00850E36">
        <w:rPr>
          <w:rFonts w:ascii="Arial" w:hAnsi="Arial" w:cs="Arial"/>
          <w:sz w:val="16"/>
          <w:szCs w:val="16"/>
          <w:lang w:val="ru-RU"/>
        </w:rPr>
        <w:t xml:space="preserve"> №826 / 15408/15, </w:t>
      </w:r>
      <w:r w:rsidRPr="00850E36">
        <w:rPr>
          <w:rFonts w:ascii="Arial" w:hAnsi="Arial" w:cs="Arial"/>
          <w:sz w:val="16"/>
          <w:szCs w:val="16"/>
          <w:lang w:val="uk-UA"/>
        </w:rPr>
        <w:t>Окружний адміністративний суд міста Києва</w:t>
      </w:r>
      <w:r w:rsidRPr="00850E36">
        <w:rPr>
          <w:rFonts w:ascii="Arial" w:hAnsi="Arial" w:cs="Arial"/>
          <w:sz w:val="16"/>
          <w:szCs w:val="16"/>
          <w:lang w:val="ru-RU"/>
        </w:rPr>
        <w:t xml:space="preserve">, 16 </w:t>
      </w:r>
      <w:r w:rsidRPr="00850E36">
        <w:rPr>
          <w:rFonts w:ascii="Arial" w:hAnsi="Arial" w:cs="Arial"/>
          <w:sz w:val="16"/>
          <w:szCs w:val="16"/>
          <w:lang w:val="uk-UA"/>
        </w:rPr>
        <w:t>грудня</w:t>
      </w:r>
      <w:r w:rsidRPr="00850E36">
        <w:rPr>
          <w:rFonts w:ascii="Arial" w:hAnsi="Arial" w:cs="Arial"/>
          <w:sz w:val="16"/>
          <w:szCs w:val="16"/>
          <w:lang w:val="ru-RU"/>
        </w:rPr>
        <w:t xml:space="preserve"> 2015 </w:t>
      </w:r>
      <w:hyperlink r:id="rId10" w:history="1">
        <w:r w:rsidRPr="00250AAE">
          <w:rPr>
            <w:rStyle w:val="a3"/>
            <w:rFonts w:ascii="Arial" w:hAnsi="Arial" w:cs="Arial"/>
            <w:sz w:val="16"/>
            <w:szCs w:val="16"/>
          </w:rPr>
          <w:t>www</w:t>
        </w:r>
        <w:r w:rsidRPr="00250AAE">
          <w:rPr>
            <w:rStyle w:val="a3"/>
            <w:rFonts w:ascii="Arial" w:hAnsi="Arial" w:cs="Arial"/>
            <w:sz w:val="16"/>
            <w:szCs w:val="16"/>
            <w:lang w:val="ru-RU"/>
          </w:rPr>
          <w:t>.</w:t>
        </w:r>
        <w:r w:rsidRPr="00250AAE">
          <w:rPr>
            <w:rStyle w:val="a3"/>
            <w:rFonts w:ascii="Arial" w:hAnsi="Arial" w:cs="Arial"/>
            <w:sz w:val="16"/>
            <w:szCs w:val="16"/>
          </w:rPr>
          <w:t>reyestr</w:t>
        </w:r>
        <w:r w:rsidRPr="00250AAE">
          <w:rPr>
            <w:rStyle w:val="a3"/>
            <w:rFonts w:ascii="Arial" w:hAnsi="Arial" w:cs="Arial"/>
            <w:sz w:val="16"/>
            <w:szCs w:val="16"/>
            <w:lang w:val="ru-RU"/>
          </w:rPr>
          <w:t>.</w:t>
        </w:r>
        <w:r w:rsidRPr="00250AAE">
          <w:rPr>
            <w:rStyle w:val="a3"/>
            <w:rFonts w:ascii="Arial" w:hAnsi="Arial" w:cs="Arial"/>
            <w:sz w:val="16"/>
            <w:szCs w:val="16"/>
          </w:rPr>
          <w:t>court</w:t>
        </w:r>
        <w:r w:rsidRPr="00250AAE">
          <w:rPr>
            <w:rStyle w:val="a3"/>
            <w:rFonts w:ascii="Arial" w:hAnsi="Arial" w:cs="Arial"/>
            <w:sz w:val="16"/>
            <w:szCs w:val="16"/>
            <w:lang w:val="ru-RU"/>
          </w:rPr>
          <w:t>.</w:t>
        </w:r>
        <w:r w:rsidRPr="00250AAE">
          <w:rPr>
            <w:rStyle w:val="a3"/>
            <w:rFonts w:ascii="Arial" w:hAnsi="Arial" w:cs="Arial"/>
            <w:sz w:val="16"/>
            <w:szCs w:val="16"/>
          </w:rPr>
          <w:t>gov</w:t>
        </w:r>
        <w:r w:rsidRPr="00250AAE">
          <w:rPr>
            <w:rStyle w:val="a3"/>
            <w:rFonts w:ascii="Arial" w:hAnsi="Arial" w:cs="Arial"/>
            <w:sz w:val="16"/>
            <w:szCs w:val="16"/>
            <w:lang w:val="ru-RU"/>
          </w:rPr>
          <w:t>.</w:t>
        </w:r>
        <w:r w:rsidRPr="00250AAE">
          <w:rPr>
            <w:rStyle w:val="a3"/>
            <w:rFonts w:ascii="Arial" w:hAnsi="Arial" w:cs="Arial"/>
            <w:sz w:val="16"/>
            <w:szCs w:val="16"/>
          </w:rPr>
          <w:t>ua</w:t>
        </w:r>
        <w:r w:rsidRPr="00250AAE">
          <w:rPr>
            <w:rStyle w:val="a3"/>
            <w:rFonts w:ascii="Arial" w:hAnsi="Arial" w:cs="Arial"/>
            <w:sz w:val="16"/>
            <w:szCs w:val="16"/>
            <w:lang w:val="ru-RU"/>
          </w:rPr>
          <w:t>/</w:t>
        </w:r>
        <w:r w:rsidRPr="00250AAE">
          <w:rPr>
            <w:rStyle w:val="a3"/>
            <w:rFonts w:ascii="Arial" w:hAnsi="Arial" w:cs="Arial"/>
            <w:sz w:val="16"/>
            <w:szCs w:val="16"/>
          </w:rPr>
          <w:t>Review</w:t>
        </w:r>
        <w:r w:rsidRPr="00250AAE">
          <w:rPr>
            <w:rStyle w:val="a3"/>
            <w:rFonts w:ascii="Arial" w:hAnsi="Arial" w:cs="Arial"/>
            <w:sz w:val="16"/>
            <w:szCs w:val="16"/>
            <w:lang w:val="ru-RU"/>
          </w:rPr>
          <w:t>/54392066</w:t>
        </w:r>
      </w:hyperlink>
      <w:r>
        <w:rPr>
          <w:rFonts w:ascii="Arial" w:hAnsi="Arial" w:cs="Arial"/>
          <w:sz w:val="16"/>
          <w:szCs w:val="16"/>
          <w:lang w:val="ru-RU"/>
        </w:rPr>
        <w:t xml:space="preserve"> </w:t>
      </w:r>
    </w:p>
  </w:footnote>
  <w:footnote w:id="13">
    <w:p w:rsidR="006C15DD" w:rsidRPr="00850E36" w:rsidRDefault="006C15DD" w:rsidP="00D8131B">
      <w:pPr>
        <w:pStyle w:val="a4"/>
        <w:rPr>
          <w:rFonts w:ascii="Arial" w:hAnsi="Arial" w:cs="Arial"/>
          <w:sz w:val="16"/>
          <w:szCs w:val="16"/>
          <w:lang w:val="ru-RU"/>
        </w:rPr>
      </w:pPr>
      <w:r w:rsidRPr="00850E36">
        <w:rPr>
          <w:rStyle w:val="a8"/>
          <w:rFonts w:ascii="Arial" w:hAnsi="Arial" w:cs="Arial"/>
          <w:sz w:val="16"/>
          <w:szCs w:val="16"/>
          <w:vertAlign w:val="superscript"/>
          <w:lang w:val="ru-RU"/>
        </w:rPr>
        <w:t>12</w:t>
      </w:r>
      <w:r w:rsidRPr="00850E36">
        <w:rPr>
          <w:rStyle w:val="a8"/>
          <w:rFonts w:ascii="Arial" w:hAnsi="Arial" w:cs="Arial"/>
          <w:sz w:val="16"/>
          <w:szCs w:val="16"/>
          <w:lang w:val="ru-RU"/>
        </w:rPr>
        <w:t xml:space="preserve"> </w:t>
      </w:r>
      <w:r w:rsidRPr="00850E36">
        <w:rPr>
          <w:rStyle w:val="a8"/>
          <w:rFonts w:ascii="Arial" w:hAnsi="Arial" w:cs="Arial"/>
          <w:sz w:val="16"/>
          <w:szCs w:val="16"/>
          <w:lang w:val="uk-UA"/>
        </w:rPr>
        <w:t>Цифровий Звіт</w:t>
      </w:r>
      <w:r w:rsidRPr="00850E36">
        <w:rPr>
          <w:rStyle w:val="a8"/>
          <w:rFonts w:ascii="Arial" w:hAnsi="Arial" w:cs="Arial"/>
          <w:sz w:val="16"/>
          <w:szCs w:val="16"/>
          <w:lang w:val="ru-RU"/>
        </w:rPr>
        <w:t xml:space="preserve"> (2017), ‘Председатель ИнАУ раскритиковал Стратегию кибербезопасности Украины’ </w:t>
      </w:r>
      <w:r w:rsidRPr="00850E36">
        <w:rPr>
          <w:rStyle w:val="a8"/>
          <w:rFonts w:ascii="Arial" w:hAnsi="Arial" w:cs="Arial"/>
          <w:sz w:val="16"/>
          <w:szCs w:val="16"/>
          <w:lang w:val="uk-UA"/>
        </w:rPr>
        <w:t>(Голова ІнАУ розкритикував Стратегію кібербезпеки України</w:t>
      </w:r>
      <w:r w:rsidRPr="00850E36">
        <w:rPr>
          <w:rStyle w:val="a8"/>
          <w:rFonts w:ascii="Arial" w:hAnsi="Arial" w:cs="Arial"/>
          <w:sz w:val="16"/>
          <w:szCs w:val="16"/>
          <w:lang w:val="ru-RU"/>
        </w:rPr>
        <w:t xml:space="preserve">), 21 </w:t>
      </w:r>
      <w:r w:rsidRPr="00850E36">
        <w:rPr>
          <w:rStyle w:val="a8"/>
          <w:rFonts w:ascii="Arial" w:hAnsi="Arial" w:cs="Arial"/>
          <w:sz w:val="16"/>
          <w:szCs w:val="16"/>
          <w:lang w:val="uk-UA"/>
        </w:rPr>
        <w:t>березня</w:t>
      </w:r>
      <w:r w:rsidRPr="00850E36">
        <w:rPr>
          <w:rStyle w:val="a8"/>
          <w:rFonts w:ascii="Arial" w:hAnsi="Arial" w:cs="Arial"/>
          <w:sz w:val="16"/>
          <w:szCs w:val="16"/>
          <w:lang w:val="ru-RU"/>
        </w:rPr>
        <w:t xml:space="preserve"> </w:t>
      </w:r>
      <w:hyperlink r:id="rId11" w:history="1">
        <w:r w:rsidRPr="00250AAE">
          <w:rPr>
            <w:rStyle w:val="a3"/>
            <w:rFonts w:ascii="Arial" w:hAnsi="Arial" w:cs="Arial"/>
            <w:sz w:val="16"/>
            <w:szCs w:val="16"/>
          </w:rPr>
          <w:t>https</w:t>
        </w:r>
        <w:r w:rsidRPr="00250AAE">
          <w:rPr>
            <w:rStyle w:val="a3"/>
            <w:rFonts w:ascii="Arial" w:hAnsi="Arial" w:cs="Arial"/>
            <w:sz w:val="16"/>
            <w:szCs w:val="16"/>
            <w:lang w:val="ru-RU"/>
          </w:rPr>
          <w:t>://</w:t>
        </w:r>
        <w:r w:rsidRPr="00250AAE">
          <w:rPr>
            <w:rStyle w:val="a3"/>
            <w:rFonts w:ascii="Arial" w:hAnsi="Arial" w:cs="Arial"/>
            <w:sz w:val="16"/>
            <w:szCs w:val="16"/>
          </w:rPr>
          <w:t>digital</w:t>
        </w:r>
        <w:r w:rsidRPr="00250AAE">
          <w:rPr>
            <w:rStyle w:val="a3"/>
            <w:rFonts w:ascii="Arial" w:hAnsi="Arial" w:cs="Arial"/>
            <w:sz w:val="16"/>
            <w:szCs w:val="16"/>
            <w:lang w:val="ru-RU"/>
          </w:rPr>
          <w:t>.</w:t>
        </w:r>
        <w:r w:rsidRPr="00250AAE">
          <w:rPr>
            <w:rStyle w:val="a3"/>
            <w:rFonts w:ascii="Arial" w:hAnsi="Arial" w:cs="Arial"/>
            <w:sz w:val="16"/>
            <w:szCs w:val="16"/>
          </w:rPr>
          <w:t>report</w:t>
        </w:r>
        <w:r w:rsidRPr="00250AAE">
          <w:rPr>
            <w:rStyle w:val="a3"/>
            <w:rFonts w:ascii="Arial" w:hAnsi="Arial" w:cs="Arial"/>
            <w:sz w:val="16"/>
            <w:szCs w:val="16"/>
            <w:lang w:val="ru-RU"/>
          </w:rPr>
          <w:t>/</w:t>
        </w:r>
        <w:r w:rsidRPr="00250AAE">
          <w:rPr>
            <w:rStyle w:val="a3"/>
            <w:rFonts w:ascii="Arial" w:hAnsi="Arial" w:cs="Arial"/>
            <w:sz w:val="16"/>
            <w:szCs w:val="16"/>
          </w:rPr>
          <w:t>predsedatel</w:t>
        </w:r>
        <w:r w:rsidRPr="00250AAE">
          <w:rPr>
            <w:rStyle w:val="a3"/>
            <w:rFonts w:ascii="Arial" w:hAnsi="Arial" w:cs="Arial"/>
            <w:sz w:val="16"/>
            <w:szCs w:val="16"/>
            <w:lang w:val="ru-RU"/>
          </w:rPr>
          <w:t>-</w:t>
        </w:r>
        <w:r w:rsidRPr="00250AAE">
          <w:rPr>
            <w:rStyle w:val="a3"/>
            <w:rFonts w:ascii="Arial" w:hAnsi="Arial" w:cs="Arial"/>
            <w:sz w:val="16"/>
            <w:szCs w:val="16"/>
          </w:rPr>
          <w:t>inauraskritikoval</w:t>
        </w:r>
        <w:r w:rsidRPr="00250AAE">
          <w:rPr>
            <w:rStyle w:val="a3"/>
            <w:rFonts w:ascii="Arial" w:hAnsi="Arial" w:cs="Arial"/>
            <w:sz w:val="16"/>
            <w:szCs w:val="16"/>
            <w:lang w:val="ru-RU"/>
          </w:rPr>
          <w:t>-</w:t>
        </w:r>
        <w:r w:rsidRPr="00250AAE">
          <w:rPr>
            <w:rStyle w:val="a3"/>
            <w:rFonts w:ascii="Arial" w:hAnsi="Arial" w:cs="Arial"/>
            <w:sz w:val="16"/>
            <w:szCs w:val="16"/>
          </w:rPr>
          <w:t>strategiyu</w:t>
        </w:r>
        <w:r w:rsidRPr="00250AAE">
          <w:rPr>
            <w:rStyle w:val="a3"/>
            <w:rFonts w:ascii="Arial" w:hAnsi="Arial" w:cs="Arial"/>
            <w:sz w:val="16"/>
            <w:szCs w:val="16"/>
            <w:lang w:val="ru-RU"/>
          </w:rPr>
          <w:t>-</w:t>
        </w:r>
        <w:r w:rsidRPr="00250AAE">
          <w:rPr>
            <w:rStyle w:val="a3"/>
            <w:rFonts w:ascii="Arial" w:hAnsi="Arial" w:cs="Arial"/>
            <w:sz w:val="16"/>
            <w:szCs w:val="16"/>
          </w:rPr>
          <w:t>kiberbezopasnosti</w:t>
        </w:r>
        <w:r w:rsidRPr="00250AAE">
          <w:rPr>
            <w:rStyle w:val="a3"/>
            <w:rFonts w:ascii="Arial" w:hAnsi="Arial" w:cs="Arial"/>
            <w:sz w:val="16"/>
            <w:szCs w:val="16"/>
            <w:lang w:val="ru-RU"/>
          </w:rPr>
          <w:t>-</w:t>
        </w:r>
        <w:r w:rsidRPr="00250AAE">
          <w:rPr>
            <w:rStyle w:val="a3"/>
            <w:rFonts w:ascii="Arial" w:hAnsi="Arial" w:cs="Arial"/>
            <w:sz w:val="16"/>
            <w:szCs w:val="16"/>
          </w:rPr>
          <w:t>ukrainyi</w:t>
        </w:r>
        <w:r w:rsidRPr="00250AAE">
          <w:rPr>
            <w:rStyle w:val="a3"/>
            <w:rFonts w:ascii="Arial" w:hAnsi="Arial" w:cs="Arial"/>
            <w:sz w:val="16"/>
            <w:szCs w:val="16"/>
            <w:lang w:val="ru-RU"/>
          </w:rPr>
          <w:t>/</w:t>
        </w:r>
      </w:hyperlink>
      <w:r>
        <w:rPr>
          <w:rStyle w:val="a8"/>
          <w:rFonts w:ascii="Arial" w:hAnsi="Arial" w:cs="Arial"/>
          <w:sz w:val="16"/>
          <w:szCs w:val="16"/>
          <w:lang w:val="ru-RU"/>
        </w:rPr>
        <w:t xml:space="preserve"> </w:t>
      </w:r>
    </w:p>
  </w:footnote>
  <w:footnote w:id="14">
    <w:p w:rsidR="006C15DD" w:rsidRPr="00850E36" w:rsidRDefault="006C15DD" w:rsidP="009C39F5">
      <w:pPr>
        <w:spacing w:after="0" w:line="240" w:lineRule="auto"/>
        <w:rPr>
          <w:rFonts w:ascii="Arial" w:eastAsia="Arial" w:hAnsi="Arial" w:cs="Arial"/>
          <w:sz w:val="16"/>
          <w:szCs w:val="16"/>
          <w:lang w:val="uk-UA"/>
        </w:rPr>
      </w:pPr>
      <w:r w:rsidRPr="00850E36">
        <w:rPr>
          <w:rStyle w:val="a8"/>
          <w:rFonts w:ascii="Arial" w:hAnsi="Arial" w:cs="Arial"/>
          <w:sz w:val="16"/>
          <w:szCs w:val="16"/>
          <w:vertAlign w:val="superscript"/>
        </w:rPr>
        <w:t>13</w:t>
      </w:r>
      <w:r w:rsidRPr="00850E36">
        <w:rPr>
          <w:rStyle w:val="a8"/>
          <w:rFonts w:ascii="Arial" w:hAnsi="Arial" w:cs="Arial"/>
          <w:sz w:val="16"/>
          <w:szCs w:val="16"/>
          <w:lang w:val="uk-UA"/>
        </w:rPr>
        <w:t xml:space="preserve"> </w:t>
      </w:r>
      <w:hyperlink r:id="rId12" w:history="1">
        <w:r w:rsidRPr="00850E36">
          <w:rPr>
            <w:rStyle w:val="a3"/>
            <w:rFonts w:ascii="Arial" w:eastAsia="Arial" w:hAnsi="Arial" w:cs="Arial"/>
            <w:sz w:val="16"/>
            <w:szCs w:val="16"/>
          </w:rPr>
          <w:t>http</w:t>
        </w:r>
        <w:r w:rsidRPr="00850E36">
          <w:rPr>
            <w:rStyle w:val="a3"/>
            <w:rFonts w:ascii="Arial" w:eastAsia="Arial" w:hAnsi="Arial" w:cs="Arial"/>
            <w:sz w:val="16"/>
            <w:szCs w:val="16"/>
            <w:lang w:val="uk-UA"/>
          </w:rPr>
          <w:t>://</w:t>
        </w:r>
        <w:r w:rsidRPr="00850E36">
          <w:rPr>
            <w:rStyle w:val="a3"/>
            <w:rFonts w:ascii="Arial" w:eastAsia="Arial" w:hAnsi="Arial" w:cs="Arial"/>
            <w:sz w:val="16"/>
            <w:szCs w:val="16"/>
          </w:rPr>
          <w:t>data</w:t>
        </w:r>
        <w:r w:rsidRPr="00850E36">
          <w:rPr>
            <w:rStyle w:val="a3"/>
            <w:rFonts w:ascii="Arial" w:eastAsia="Arial" w:hAnsi="Arial" w:cs="Arial"/>
            <w:sz w:val="16"/>
            <w:szCs w:val="16"/>
            <w:lang w:val="uk-UA"/>
          </w:rPr>
          <w:t>.</w:t>
        </w:r>
        <w:r w:rsidRPr="00850E36">
          <w:rPr>
            <w:rStyle w:val="a3"/>
            <w:rFonts w:ascii="Arial" w:eastAsia="Arial" w:hAnsi="Arial" w:cs="Arial"/>
            <w:sz w:val="16"/>
            <w:szCs w:val="16"/>
          </w:rPr>
          <w:t>gov</w:t>
        </w:r>
        <w:r w:rsidRPr="00850E36">
          <w:rPr>
            <w:rStyle w:val="a3"/>
            <w:rFonts w:ascii="Arial" w:eastAsia="Arial" w:hAnsi="Arial" w:cs="Arial"/>
            <w:sz w:val="16"/>
            <w:szCs w:val="16"/>
            <w:lang w:val="uk-UA"/>
          </w:rPr>
          <w:t>.</w:t>
        </w:r>
        <w:r w:rsidRPr="00850E36">
          <w:rPr>
            <w:rStyle w:val="a3"/>
            <w:rFonts w:ascii="Arial" w:eastAsia="Arial" w:hAnsi="Arial" w:cs="Arial"/>
            <w:sz w:val="16"/>
            <w:szCs w:val="16"/>
          </w:rPr>
          <w:t>ua</w:t>
        </w:r>
        <w:r w:rsidRPr="00850E36">
          <w:rPr>
            <w:rStyle w:val="a3"/>
            <w:rFonts w:ascii="Arial" w:eastAsia="Arial" w:hAnsi="Arial" w:cs="Arial"/>
            <w:sz w:val="16"/>
            <w:szCs w:val="16"/>
            <w:lang w:val="uk-UA"/>
          </w:rPr>
          <w:t>/</w:t>
        </w:r>
      </w:hyperlink>
    </w:p>
    <w:p w:rsidR="006C15DD" w:rsidRPr="00850E36" w:rsidRDefault="006C15DD" w:rsidP="009C39F5">
      <w:pPr>
        <w:pStyle w:val="10"/>
        <w:pageBreakBefore/>
        <w:spacing w:line="240" w:lineRule="auto"/>
        <w:rPr>
          <w:rFonts w:ascii="Arial" w:hAnsi="Arial" w:cs="Arial"/>
          <w:sz w:val="16"/>
          <w:szCs w:val="16"/>
          <w:lang w:val="ru-RU"/>
        </w:rPr>
      </w:pPr>
      <w:r w:rsidRPr="00850E36">
        <w:rPr>
          <w:rFonts w:ascii="Arial" w:eastAsia="Arial" w:hAnsi="Arial" w:cs="Arial"/>
          <w:sz w:val="16"/>
          <w:szCs w:val="16"/>
          <w:lang w:val="ru-RU"/>
        </w:rPr>
        <w:t xml:space="preserve"> </w:t>
      </w:r>
    </w:p>
  </w:footnote>
  <w:footnote w:id="15">
    <w:p w:rsidR="006C15DD" w:rsidRPr="00850E36" w:rsidRDefault="006C15DD" w:rsidP="00850E36">
      <w:pPr>
        <w:spacing w:after="0" w:line="240" w:lineRule="auto"/>
        <w:rPr>
          <w:rStyle w:val="a8"/>
          <w:rFonts w:ascii="Arial" w:hAnsi="Arial" w:cs="Arial"/>
          <w:sz w:val="16"/>
          <w:szCs w:val="16"/>
          <w:lang w:val="uk-UA"/>
        </w:rPr>
      </w:pPr>
      <w:r w:rsidRPr="00850E36">
        <w:rPr>
          <w:rStyle w:val="a8"/>
          <w:rFonts w:ascii="Arial" w:hAnsi="Arial" w:cs="Arial"/>
          <w:sz w:val="16"/>
          <w:szCs w:val="16"/>
          <w:vertAlign w:val="superscript"/>
        </w:rPr>
        <w:t>14</w:t>
      </w:r>
      <w:r w:rsidRPr="00850E36">
        <w:rPr>
          <w:rStyle w:val="a8"/>
          <w:rFonts w:ascii="Arial" w:hAnsi="Arial" w:cs="Arial"/>
          <w:sz w:val="16"/>
          <w:szCs w:val="16"/>
          <w:lang w:val="uk-UA"/>
        </w:rPr>
        <w:t xml:space="preserve"> </w:t>
      </w:r>
      <w:hyperlink r:id="rId13" w:history="1">
        <w:r w:rsidRPr="00850E36">
          <w:rPr>
            <w:rStyle w:val="a3"/>
            <w:rFonts w:ascii="Arial" w:hAnsi="Arial" w:cs="Arial"/>
            <w:sz w:val="16"/>
            <w:szCs w:val="16"/>
            <w:lang w:val="uk-UA" w:eastAsia="hi-IN" w:bidi="hi-IN"/>
          </w:rPr>
          <w:t>http://www.open-contracting.org/why-open-contracting/showcase-projects/ukraine/</w:t>
        </w:r>
      </w:hyperlink>
    </w:p>
    <w:p w:rsidR="006C15DD" w:rsidRPr="00850E36" w:rsidRDefault="006C15DD" w:rsidP="00850E36">
      <w:pPr>
        <w:pStyle w:val="10"/>
        <w:pageBreakBefore/>
        <w:spacing w:line="240" w:lineRule="auto"/>
        <w:rPr>
          <w:rFonts w:ascii="Arial" w:hAnsi="Arial" w:cs="Arial"/>
          <w:sz w:val="16"/>
          <w:szCs w:val="16"/>
          <w:lang w:val="uk-UA"/>
        </w:rPr>
      </w:pPr>
    </w:p>
  </w:footnote>
  <w:footnote w:id="16">
    <w:p w:rsidR="006C15DD" w:rsidRPr="00850E36" w:rsidRDefault="006C15DD" w:rsidP="00850E36">
      <w:pPr>
        <w:pageBreakBefore/>
        <w:spacing w:after="0" w:line="240" w:lineRule="auto"/>
        <w:rPr>
          <w:rFonts w:ascii="Arial" w:hAnsi="Arial" w:cs="Arial"/>
          <w:sz w:val="16"/>
          <w:szCs w:val="16"/>
          <w:lang w:val="uk-UA"/>
        </w:rPr>
      </w:pPr>
      <w:r w:rsidRPr="00850E36">
        <w:rPr>
          <w:rStyle w:val="a8"/>
          <w:rFonts w:ascii="Arial" w:hAnsi="Arial" w:cs="Arial"/>
          <w:sz w:val="16"/>
          <w:szCs w:val="16"/>
          <w:vertAlign w:val="superscript"/>
          <w:lang w:val="uk-UA"/>
        </w:rPr>
        <w:t>15</w:t>
      </w:r>
      <w:r w:rsidRPr="00850E36">
        <w:rPr>
          <w:rFonts w:ascii="Arial" w:hAnsi="Arial" w:cs="Arial"/>
          <w:color w:val="000000"/>
          <w:sz w:val="16"/>
          <w:szCs w:val="16"/>
          <w:vertAlign w:val="superscript"/>
          <w:lang w:val="uk-UA" w:bidi="en-US"/>
        </w:rPr>
        <w:t xml:space="preserve"> </w:t>
      </w:r>
      <w:r w:rsidRPr="00850E36">
        <w:rPr>
          <w:rFonts w:ascii="Arial" w:hAnsi="Arial" w:cs="Arial"/>
          <w:sz w:val="16"/>
          <w:szCs w:val="16"/>
          <w:lang w:val="uk-UA"/>
        </w:rPr>
        <w:t xml:space="preserve">Уповноважений Верховної Ради України з прав людини (2017), Ірина Кушнір: "Введення нового інституту Уповноваженого з інформаційних питань повинні бути реалізовані шляхом внесення змін до Конституції України", 19 січня </w:t>
      </w:r>
      <w:hyperlink r:id="rId14" w:history="1">
        <w:r w:rsidRPr="00850E36">
          <w:rPr>
            <w:rStyle w:val="a3"/>
            <w:rFonts w:ascii="Arial" w:hAnsi="Arial" w:cs="Arial"/>
            <w:sz w:val="16"/>
            <w:szCs w:val="16"/>
          </w:rPr>
          <w:t>http</w:t>
        </w:r>
        <w:r w:rsidRPr="00850E36">
          <w:rPr>
            <w:rStyle w:val="a3"/>
            <w:rFonts w:ascii="Arial" w:hAnsi="Arial" w:cs="Arial"/>
            <w:sz w:val="16"/>
            <w:szCs w:val="16"/>
            <w:lang w:val="uk-UA"/>
          </w:rPr>
          <w:t>://</w:t>
        </w:r>
        <w:r w:rsidRPr="00850E36">
          <w:rPr>
            <w:rStyle w:val="a3"/>
            <w:rFonts w:ascii="Arial" w:hAnsi="Arial" w:cs="Arial"/>
            <w:sz w:val="16"/>
            <w:szCs w:val="16"/>
          </w:rPr>
          <w:t>www</w:t>
        </w:r>
        <w:r w:rsidRPr="00850E36">
          <w:rPr>
            <w:rStyle w:val="a3"/>
            <w:rFonts w:ascii="Arial" w:hAnsi="Arial" w:cs="Arial"/>
            <w:sz w:val="16"/>
            <w:szCs w:val="16"/>
            <w:lang w:val="uk-UA"/>
          </w:rPr>
          <w:t>.</w:t>
        </w:r>
        <w:r w:rsidRPr="00850E36">
          <w:rPr>
            <w:rStyle w:val="a3"/>
            <w:rFonts w:ascii="Arial" w:hAnsi="Arial" w:cs="Arial"/>
            <w:sz w:val="16"/>
            <w:szCs w:val="16"/>
          </w:rPr>
          <w:t>ombudsman</w:t>
        </w:r>
        <w:r w:rsidRPr="00850E36">
          <w:rPr>
            <w:rStyle w:val="a3"/>
            <w:rFonts w:ascii="Arial" w:hAnsi="Arial" w:cs="Arial"/>
            <w:sz w:val="16"/>
            <w:szCs w:val="16"/>
            <w:lang w:val="uk-UA"/>
          </w:rPr>
          <w:t>.</w:t>
        </w:r>
        <w:r w:rsidRPr="00850E36">
          <w:rPr>
            <w:rStyle w:val="a3"/>
            <w:rFonts w:ascii="Arial" w:hAnsi="Arial" w:cs="Arial"/>
            <w:sz w:val="16"/>
            <w:szCs w:val="16"/>
          </w:rPr>
          <w:t>gov</w:t>
        </w:r>
        <w:r w:rsidRPr="00850E36">
          <w:rPr>
            <w:rStyle w:val="a3"/>
            <w:rFonts w:ascii="Arial" w:hAnsi="Arial" w:cs="Arial"/>
            <w:sz w:val="16"/>
            <w:szCs w:val="16"/>
            <w:lang w:val="uk-UA"/>
          </w:rPr>
          <w:t>.</w:t>
        </w:r>
        <w:r w:rsidRPr="00850E36">
          <w:rPr>
            <w:rStyle w:val="a3"/>
            <w:rFonts w:ascii="Arial" w:hAnsi="Arial" w:cs="Arial"/>
            <w:sz w:val="16"/>
            <w:szCs w:val="16"/>
          </w:rPr>
          <w:t>ua</w:t>
        </w:r>
        <w:r w:rsidRPr="00850E36">
          <w:rPr>
            <w:rStyle w:val="a3"/>
            <w:rFonts w:ascii="Arial" w:hAnsi="Arial" w:cs="Arial"/>
            <w:sz w:val="16"/>
            <w:szCs w:val="16"/>
            <w:lang w:val="uk-UA"/>
          </w:rPr>
          <w:t>/</w:t>
        </w:r>
        <w:r w:rsidRPr="00850E36">
          <w:rPr>
            <w:rStyle w:val="a3"/>
            <w:rFonts w:ascii="Arial" w:hAnsi="Arial" w:cs="Arial"/>
            <w:sz w:val="16"/>
            <w:szCs w:val="16"/>
          </w:rPr>
          <w:t>en</w:t>
        </w:r>
        <w:r w:rsidRPr="00850E36">
          <w:rPr>
            <w:rStyle w:val="a3"/>
            <w:rFonts w:ascii="Arial" w:hAnsi="Arial" w:cs="Arial"/>
            <w:sz w:val="16"/>
            <w:szCs w:val="16"/>
            <w:lang w:val="uk-UA"/>
          </w:rPr>
          <w:t>/</w:t>
        </w:r>
        <w:r w:rsidRPr="00850E36">
          <w:rPr>
            <w:rStyle w:val="a3"/>
            <w:rFonts w:ascii="Arial" w:hAnsi="Arial" w:cs="Arial"/>
            <w:sz w:val="16"/>
            <w:szCs w:val="16"/>
          </w:rPr>
          <w:t>all</w:t>
        </w:r>
        <w:r w:rsidRPr="00850E36">
          <w:rPr>
            <w:rStyle w:val="a3"/>
            <w:rFonts w:ascii="Arial" w:hAnsi="Arial" w:cs="Arial"/>
            <w:sz w:val="16"/>
            <w:szCs w:val="16"/>
            <w:lang w:val="uk-UA"/>
          </w:rPr>
          <w:t>-</w:t>
        </w:r>
        <w:r w:rsidRPr="00850E36">
          <w:rPr>
            <w:rStyle w:val="a3"/>
            <w:rFonts w:ascii="Arial" w:hAnsi="Arial" w:cs="Arial"/>
            <w:sz w:val="16"/>
            <w:szCs w:val="16"/>
          </w:rPr>
          <w:t>news</w:t>
        </w:r>
        <w:r w:rsidRPr="00850E36">
          <w:rPr>
            <w:rStyle w:val="a3"/>
            <w:rFonts w:ascii="Arial" w:hAnsi="Arial" w:cs="Arial"/>
            <w:sz w:val="16"/>
            <w:szCs w:val="16"/>
            <w:lang w:val="uk-UA"/>
          </w:rPr>
          <w:t>/</w:t>
        </w:r>
        <w:r w:rsidRPr="00850E36">
          <w:rPr>
            <w:rStyle w:val="a3"/>
            <w:rFonts w:ascii="Arial" w:hAnsi="Arial" w:cs="Arial"/>
            <w:sz w:val="16"/>
            <w:szCs w:val="16"/>
          </w:rPr>
          <w:t>pr</w:t>
        </w:r>
        <w:r w:rsidRPr="00850E36">
          <w:rPr>
            <w:rStyle w:val="a3"/>
            <w:rFonts w:ascii="Arial" w:hAnsi="Arial" w:cs="Arial"/>
            <w:sz w:val="16"/>
            <w:szCs w:val="16"/>
            <w:lang w:val="uk-UA"/>
          </w:rPr>
          <w:t>/26117-</w:t>
        </w:r>
        <w:r w:rsidRPr="00850E36">
          <w:rPr>
            <w:rStyle w:val="a3"/>
            <w:rFonts w:ascii="Arial" w:hAnsi="Arial" w:cs="Arial"/>
            <w:sz w:val="16"/>
            <w:szCs w:val="16"/>
          </w:rPr>
          <w:t>xb</w:t>
        </w:r>
        <w:r w:rsidRPr="00850E36">
          <w:rPr>
            <w:rStyle w:val="a3"/>
            <w:rFonts w:ascii="Arial" w:hAnsi="Arial" w:cs="Arial"/>
            <w:sz w:val="16"/>
            <w:szCs w:val="16"/>
            <w:lang w:val="uk-UA"/>
          </w:rPr>
          <w:t>-</w:t>
        </w:r>
        <w:r w:rsidRPr="00850E36">
          <w:rPr>
            <w:rStyle w:val="a3"/>
            <w:rFonts w:ascii="Arial" w:hAnsi="Arial" w:cs="Arial"/>
            <w:sz w:val="16"/>
            <w:szCs w:val="16"/>
          </w:rPr>
          <w:t>ms</w:t>
        </w:r>
        <w:r w:rsidRPr="00850E36">
          <w:rPr>
            <w:rStyle w:val="a3"/>
            <w:rFonts w:ascii="Arial" w:hAnsi="Arial" w:cs="Arial"/>
            <w:sz w:val="16"/>
            <w:szCs w:val="16"/>
            <w:lang w:val="uk-UA"/>
          </w:rPr>
          <w:t>-</w:t>
        </w:r>
        <w:r w:rsidRPr="00850E36">
          <w:rPr>
            <w:rStyle w:val="a3"/>
            <w:rFonts w:ascii="Arial" w:hAnsi="Arial" w:cs="Arial"/>
            <w:sz w:val="16"/>
            <w:szCs w:val="16"/>
          </w:rPr>
          <w:t>iryna</w:t>
        </w:r>
        <w:r w:rsidRPr="00850E36">
          <w:rPr>
            <w:rStyle w:val="a3"/>
            <w:rFonts w:ascii="Arial" w:hAnsi="Arial" w:cs="Arial"/>
            <w:sz w:val="16"/>
            <w:szCs w:val="16"/>
            <w:lang w:val="uk-UA"/>
          </w:rPr>
          <w:t>-</w:t>
        </w:r>
        <w:r w:rsidRPr="00850E36">
          <w:rPr>
            <w:rStyle w:val="a3"/>
            <w:rFonts w:ascii="Arial" w:hAnsi="Arial" w:cs="Arial"/>
            <w:sz w:val="16"/>
            <w:szCs w:val="16"/>
          </w:rPr>
          <w:t>kushnir</w:t>
        </w:r>
        <w:r w:rsidRPr="00850E36">
          <w:rPr>
            <w:rStyle w:val="a3"/>
            <w:rFonts w:ascii="Arial" w:hAnsi="Arial" w:cs="Arial"/>
            <w:sz w:val="16"/>
            <w:szCs w:val="16"/>
            <w:lang w:val="uk-UA"/>
          </w:rPr>
          <w:t>-</w:t>
        </w:r>
        <w:r w:rsidRPr="00850E36">
          <w:rPr>
            <w:rStyle w:val="a3"/>
            <w:rFonts w:ascii="Arial" w:hAnsi="Arial" w:cs="Arial"/>
            <w:sz w:val="16"/>
            <w:szCs w:val="16"/>
          </w:rPr>
          <w:t>introduction</w:t>
        </w:r>
        <w:r w:rsidRPr="00850E36">
          <w:rPr>
            <w:rStyle w:val="a3"/>
            <w:rFonts w:ascii="Arial" w:hAnsi="Arial" w:cs="Arial"/>
            <w:sz w:val="16"/>
            <w:szCs w:val="16"/>
            <w:lang w:val="uk-UA"/>
          </w:rPr>
          <w:t>-</w:t>
        </w:r>
        <w:r w:rsidRPr="00850E36">
          <w:rPr>
            <w:rStyle w:val="a3"/>
            <w:rFonts w:ascii="Arial" w:hAnsi="Arial" w:cs="Arial"/>
            <w:sz w:val="16"/>
            <w:szCs w:val="16"/>
          </w:rPr>
          <w:t>of</w:t>
        </w:r>
        <w:r w:rsidRPr="00850E36">
          <w:rPr>
            <w:rStyle w:val="a3"/>
            <w:rFonts w:ascii="Arial" w:hAnsi="Arial" w:cs="Arial"/>
            <w:sz w:val="16"/>
            <w:szCs w:val="16"/>
            <w:lang w:val="uk-UA"/>
          </w:rPr>
          <w:t>-</w:t>
        </w:r>
        <w:r w:rsidRPr="00850E36">
          <w:rPr>
            <w:rStyle w:val="a3"/>
            <w:rFonts w:ascii="Arial" w:hAnsi="Arial" w:cs="Arial"/>
            <w:sz w:val="16"/>
            <w:szCs w:val="16"/>
          </w:rPr>
          <w:t>new</w:t>
        </w:r>
        <w:r w:rsidRPr="00850E36">
          <w:rPr>
            <w:rStyle w:val="a3"/>
            <w:rFonts w:ascii="Arial" w:hAnsi="Arial" w:cs="Arial"/>
            <w:sz w:val="16"/>
            <w:szCs w:val="16"/>
            <w:lang w:val="uk-UA"/>
          </w:rPr>
          <w:t>-</w:t>
        </w:r>
        <w:r w:rsidRPr="00850E36">
          <w:rPr>
            <w:rStyle w:val="a3"/>
            <w:rFonts w:ascii="Arial" w:hAnsi="Arial" w:cs="Arial"/>
            <w:sz w:val="16"/>
            <w:szCs w:val="16"/>
          </w:rPr>
          <w:t>institute</w:t>
        </w:r>
        <w:r w:rsidRPr="00850E36">
          <w:rPr>
            <w:rStyle w:val="a3"/>
            <w:rFonts w:ascii="Arial" w:hAnsi="Arial" w:cs="Arial"/>
            <w:sz w:val="16"/>
            <w:szCs w:val="16"/>
            <w:lang w:val="uk-UA"/>
          </w:rPr>
          <w:t>-</w:t>
        </w:r>
        <w:r w:rsidRPr="00850E36">
          <w:rPr>
            <w:rStyle w:val="a3"/>
            <w:rFonts w:ascii="Arial" w:hAnsi="Arial" w:cs="Arial"/>
            <w:sz w:val="16"/>
            <w:szCs w:val="16"/>
          </w:rPr>
          <w:t>of</w:t>
        </w:r>
        <w:r w:rsidRPr="00850E36">
          <w:rPr>
            <w:rStyle w:val="a3"/>
            <w:rFonts w:ascii="Arial" w:hAnsi="Arial" w:cs="Arial"/>
            <w:sz w:val="16"/>
            <w:szCs w:val="16"/>
            <w:lang w:val="uk-UA"/>
          </w:rPr>
          <w:t>-</w:t>
        </w:r>
        <w:r w:rsidRPr="00850E36">
          <w:rPr>
            <w:rStyle w:val="a3"/>
            <w:rFonts w:ascii="Arial" w:hAnsi="Arial" w:cs="Arial"/>
            <w:sz w:val="16"/>
            <w:szCs w:val="16"/>
          </w:rPr>
          <w:t>the</w:t>
        </w:r>
        <w:r w:rsidRPr="00850E36">
          <w:rPr>
            <w:rStyle w:val="a3"/>
            <w:rFonts w:ascii="Arial" w:hAnsi="Arial" w:cs="Arial"/>
            <w:sz w:val="16"/>
            <w:szCs w:val="16"/>
            <w:lang w:val="uk-UA"/>
          </w:rPr>
          <w:t>-</w:t>
        </w:r>
        <w:r w:rsidRPr="00850E36">
          <w:rPr>
            <w:rStyle w:val="a3"/>
            <w:rFonts w:ascii="Arial" w:hAnsi="Arial" w:cs="Arial"/>
            <w:sz w:val="16"/>
            <w:szCs w:val="16"/>
          </w:rPr>
          <w:t>information</w:t>
        </w:r>
        <w:r w:rsidRPr="00850E36">
          <w:rPr>
            <w:rStyle w:val="a3"/>
            <w:rFonts w:ascii="Arial" w:hAnsi="Arial" w:cs="Arial"/>
            <w:sz w:val="16"/>
            <w:szCs w:val="16"/>
            <w:lang w:val="uk-UA"/>
          </w:rPr>
          <w:t>-</w:t>
        </w:r>
        <w:r w:rsidRPr="00850E36">
          <w:rPr>
            <w:rStyle w:val="a3"/>
            <w:rFonts w:ascii="Arial" w:hAnsi="Arial" w:cs="Arial"/>
            <w:sz w:val="16"/>
            <w:szCs w:val="16"/>
          </w:rPr>
          <w:t>comm</w:t>
        </w:r>
        <w:r w:rsidRPr="00850E36">
          <w:rPr>
            <w:rStyle w:val="a3"/>
            <w:rFonts w:ascii="Arial" w:hAnsi="Arial" w:cs="Arial"/>
            <w:sz w:val="16"/>
            <w:szCs w:val="16"/>
            <w:lang w:val="uk-UA"/>
          </w:rPr>
          <w:t>/</w:t>
        </w:r>
      </w:hyperlink>
    </w:p>
    <w:p w:rsidR="006C15DD" w:rsidRPr="004C0BAC" w:rsidRDefault="006C15DD" w:rsidP="00D8131B">
      <w:pPr>
        <w:spacing w:line="100" w:lineRule="atLeast"/>
        <w:ind w:right="1"/>
        <w:rPr>
          <w:rFonts w:cs="Times New Roman"/>
          <w:sz w:val="20"/>
          <w:szCs w:val="20"/>
          <w:lang w:val="uk-UA"/>
        </w:rPr>
      </w:pPr>
    </w:p>
  </w:footnote>
  <w:footnote w:id="17">
    <w:p w:rsidR="006C15DD" w:rsidRPr="00FB7C14" w:rsidRDefault="006C15DD" w:rsidP="002A69F4">
      <w:pPr>
        <w:spacing w:after="0" w:line="240" w:lineRule="auto"/>
        <w:ind w:right="1"/>
        <w:rPr>
          <w:rStyle w:val="a3"/>
          <w:rFonts w:ascii="Arial" w:hAnsi="Arial" w:cs="Arial"/>
          <w:sz w:val="16"/>
          <w:szCs w:val="16"/>
        </w:rPr>
      </w:pPr>
      <w:r w:rsidRPr="00FB7C14">
        <w:rPr>
          <w:rStyle w:val="a8"/>
          <w:rFonts w:ascii="Arial" w:hAnsi="Arial" w:cs="Arial"/>
          <w:sz w:val="16"/>
          <w:szCs w:val="16"/>
          <w:vertAlign w:val="superscript"/>
        </w:rPr>
        <w:t>16</w:t>
      </w:r>
      <w:r w:rsidRPr="00FB7C14">
        <w:rPr>
          <w:rStyle w:val="a8"/>
          <w:rFonts w:ascii="Arial" w:hAnsi="Arial" w:cs="Arial"/>
          <w:color w:val="000000"/>
          <w:sz w:val="16"/>
          <w:szCs w:val="16"/>
          <w:lang w:val="uk-UA" w:bidi="en-US"/>
        </w:rPr>
        <w:t xml:space="preserve"> Інформаційний Центр з прав людини</w:t>
      </w:r>
      <w:r w:rsidRPr="00FB7C14">
        <w:rPr>
          <w:rStyle w:val="a8"/>
          <w:rFonts w:ascii="Arial" w:hAnsi="Arial" w:cs="Arial"/>
          <w:color w:val="000000"/>
          <w:sz w:val="16"/>
          <w:szCs w:val="16"/>
          <w:lang w:bidi="en-US"/>
        </w:rPr>
        <w:t xml:space="preserve"> (2017) </w:t>
      </w:r>
      <w:r w:rsidRPr="00FB7C14">
        <w:rPr>
          <w:rStyle w:val="a8"/>
          <w:rFonts w:ascii="Arial" w:hAnsi="Arial" w:cs="Arial"/>
          <w:color w:val="000000"/>
          <w:sz w:val="16"/>
          <w:szCs w:val="16"/>
          <w:lang w:eastAsia="ru-RU" w:bidi="ru-RU"/>
        </w:rPr>
        <w:t xml:space="preserve">‘Правозащитники впервые представят все случаи насильственных исчезновений в Крыму за 3 года аннексии' </w:t>
      </w:r>
      <w:r w:rsidRPr="00FB7C14">
        <w:rPr>
          <w:rStyle w:val="a8"/>
          <w:rFonts w:ascii="Arial" w:hAnsi="Arial" w:cs="Arial"/>
          <w:color w:val="000000"/>
          <w:sz w:val="16"/>
          <w:szCs w:val="16"/>
          <w:lang w:bidi="en-US"/>
        </w:rPr>
        <w:t>(</w:t>
      </w:r>
      <w:r w:rsidRPr="00FB7C14">
        <w:rPr>
          <w:rStyle w:val="a8"/>
          <w:rFonts w:ascii="Arial" w:hAnsi="Arial" w:cs="Arial"/>
          <w:color w:val="000000"/>
          <w:sz w:val="16"/>
          <w:szCs w:val="16"/>
          <w:lang w:val="uk-UA" w:bidi="en-US"/>
        </w:rPr>
        <w:t>Правозахисники вперше представлять всі випадки насильницьких зникнень в Криму за 3 роки анексії</w:t>
      </w:r>
      <w:r w:rsidRPr="00FB7C14">
        <w:rPr>
          <w:rStyle w:val="a8"/>
          <w:rFonts w:ascii="Arial" w:hAnsi="Arial" w:cs="Arial"/>
          <w:color w:val="000000"/>
          <w:sz w:val="16"/>
          <w:szCs w:val="16"/>
          <w:lang w:bidi="en-US"/>
        </w:rPr>
        <w:t xml:space="preserve">), 17 </w:t>
      </w:r>
      <w:r w:rsidRPr="00FB7C14">
        <w:rPr>
          <w:rStyle w:val="a8"/>
          <w:rFonts w:ascii="Arial" w:hAnsi="Arial" w:cs="Arial"/>
          <w:color w:val="000000"/>
          <w:sz w:val="16"/>
          <w:szCs w:val="16"/>
          <w:lang w:val="uk-UA" w:bidi="en-US"/>
        </w:rPr>
        <w:t>березня</w:t>
      </w:r>
      <w:r w:rsidRPr="00FB7C14">
        <w:rPr>
          <w:rStyle w:val="a8"/>
          <w:rFonts w:ascii="Arial" w:hAnsi="Arial" w:cs="Arial"/>
          <w:sz w:val="16"/>
          <w:szCs w:val="16"/>
        </w:rPr>
        <w:t xml:space="preserve"> </w:t>
      </w:r>
      <w:hyperlink r:id="rId15" w:history="1">
        <w:r w:rsidRPr="00FB7C14">
          <w:rPr>
            <w:rStyle w:val="a3"/>
            <w:rFonts w:ascii="Arial" w:hAnsi="Arial" w:cs="Arial"/>
            <w:sz w:val="16"/>
            <w:szCs w:val="16"/>
          </w:rPr>
          <w:t>https://humanrights.org.ua/ru/material/pravozahisniki_vpershe_predstavljiat_vsi_vipadki_nasilnickih_zniknen_v_krimu_za_3_roki_aneksiji</w:t>
        </w:r>
      </w:hyperlink>
    </w:p>
  </w:footnote>
  <w:footnote w:id="18">
    <w:p w:rsidR="006C15DD" w:rsidRPr="00FB7C14" w:rsidRDefault="006C15DD" w:rsidP="002A69F4">
      <w:pPr>
        <w:spacing w:after="0" w:line="240" w:lineRule="auto"/>
        <w:rPr>
          <w:rFonts w:ascii="Arial" w:hAnsi="Arial" w:cs="Arial"/>
          <w:sz w:val="16"/>
          <w:szCs w:val="16"/>
        </w:rPr>
      </w:pPr>
      <w:r w:rsidRPr="00FB7C14">
        <w:rPr>
          <w:rStyle w:val="a8"/>
          <w:rFonts w:ascii="Arial" w:hAnsi="Arial" w:cs="Arial"/>
          <w:sz w:val="16"/>
          <w:szCs w:val="16"/>
          <w:vertAlign w:val="superscript"/>
        </w:rPr>
        <w:t>17</w:t>
      </w:r>
      <w:r w:rsidRPr="00FB7C14">
        <w:rPr>
          <w:rFonts w:ascii="Arial" w:hAnsi="Arial" w:cs="Arial"/>
          <w:sz w:val="16"/>
          <w:szCs w:val="16"/>
        </w:rPr>
        <w:t xml:space="preserve"> </w:t>
      </w:r>
      <w:r w:rsidRPr="00FB7C14">
        <w:rPr>
          <w:rFonts w:ascii="Arial" w:hAnsi="Arial" w:cs="Arial"/>
          <w:sz w:val="16"/>
          <w:szCs w:val="16"/>
          <w:lang w:val="uk-UA"/>
        </w:rPr>
        <w:t xml:space="preserve"> Нагляд за правами людини</w:t>
      </w:r>
      <w:r w:rsidRPr="00FB7C14">
        <w:rPr>
          <w:rFonts w:ascii="Arial" w:hAnsi="Arial" w:cs="Arial"/>
          <w:sz w:val="16"/>
          <w:szCs w:val="16"/>
        </w:rPr>
        <w:t xml:space="preserve"> (2016), ‘</w:t>
      </w:r>
      <w:r w:rsidRPr="00FB7C14">
        <w:rPr>
          <w:rFonts w:ascii="Arial" w:hAnsi="Arial" w:cs="Arial"/>
          <w:sz w:val="16"/>
          <w:szCs w:val="16"/>
          <w:lang w:val="uk-UA"/>
        </w:rPr>
        <w:t>Кримськотатарський  виборний орган заборонений в Росії</w:t>
      </w:r>
      <w:r w:rsidRPr="00FB7C14">
        <w:rPr>
          <w:rFonts w:ascii="Arial" w:hAnsi="Arial" w:cs="Arial"/>
          <w:sz w:val="16"/>
          <w:szCs w:val="16"/>
        </w:rPr>
        <w:t>’, 29</w:t>
      </w:r>
      <w:r w:rsidRPr="00FB7C14">
        <w:rPr>
          <w:rFonts w:ascii="Arial" w:hAnsi="Arial" w:cs="Arial"/>
          <w:sz w:val="16"/>
          <w:szCs w:val="16"/>
          <w:lang w:val="uk-UA"/>
        </w:rPr>
        <w:t xml:space="preserve"> вересня</w:t>
      </w:r>
      <w:r w:rsidRPr="00FB7C14">
        <w:rPr>
          <w:rFonts w:ascii="Arial" w:hAnsi="Arial" w:cs="Arial"/>
          <w:sz w:val="16"/>
          <w:szCs w:val="16"/>
        </w:rPr>
        <w:t xml:space="preserve">, </w:t>
      </w:r>
      <w:r w:rsidRPr="00FB7C14">
        <w:br w:type="page"/>
      </w:r>
      <w:hyperlink r:id="rId16" w:history="1">
        <w:r w:rsidRPr="00FB7C14">
          <w:rPr>
            <w:rStyle w:val="a3"/>
            <w:rFonts w:ascii="Arial" w:hAnsi="Arial" w:cs="Arial"/>
            <w:sz w:val="16"/>
            <w:szCs w:val="16"/>
            <w:lang w:val="en-US"/>
          </w:rPr>
          <w:t>https</w:t>
        </w:r>
        <w:r w:rsidRPr="00FB7C14">
          <w:rPr>
            <w:rStyle w:val="a3"/>
            <w:rFonts w:ascii="Arial" w:hAnsi="Arial" w:cs="Arial"/>
            <w:sz w:val="16"/>
            <w:szCs w:val="16"/>
          </w:rPr>
          <w:t>://</w:t>
        </w:r>
        <w:r w:rsidRPr="00FB7C14">
          <w:rPr>
            <w:rStyle w:val="a3"/>
            <w:rFonts w:ascii="Arial" w:hAnsi="Arial" w:cs="Arial"/>
            <w:sz w:val="16"/>
            <w:szCs w:val="16"/>
            <w:lang w:val="en-US"/>
          </w:rPr>
          <w:t>www</w:t>
        </w:r>
        <w:r w:rsidRPr="00FB7C14">
          <w:rPr>
            <w:rStyle w:val="a3"/>
            <w:rFonts w:ascii="Arial" w:hAnsi="Arial" w:cs="Arial"/>
            <w:sz w:val="16"/>
            <w:szCs w:val="16"/>
          </w:rPr>
          <w:t>.</w:t>
        </w:r>
        <w:r w:rsidRPr="00FB7C14">
          <w:rPr>
            <w:rStyle w:val="a3"/>
            <w:rFonts w:ascii="Arial" w:hAnsi="Arial" w:cs="Arial"/>
            <w:sz w:val="16"/>
            <w:szCs w:val="16"/>
            <w:lang w:val="en-US"/>
          </w:rPr>
          <w:t>hrw</w:t>
        </w:r>
        <w:r w:rsidRPr="00FB7C14">
          <w:rPr>
            <w:rStyle w:val="a3"/>
            <w:rFonts w:ascii="Arial" w:hAnsi="Arial" w:cs="Arial"/>
            <w:sz w:val="16"/>
            <w:szCs w:val="16"/>
          </w:rPr>
          <w:t>.</w:t>
        </w:r>
        <w:r w:rsidRPr="00FB7C14">
          <w:rPr>
            <w:rStyle w:val="a3"/>
            <w:rFonts w:ascii="Arial" w:hAnsi="Arial" w:cs="Arial"/>
            <w:sz w:val="16"/>
            <w:szCs w:val="16"/>
            <w:lang w:val="en-US"/>
          </w:rPr>
          <w:t>org</w:t>
        </w:r>
        <w:r w:rsidRPr="00FB7C14">
          <w:rPr>
            <w:rStyle w:val="a3"/>
            <w:rFonts w:ascii="Arial" w:hAnsi="Arial" w:cs="Arial"/>
            <w:sz w:val="16"/>
            <w:szCs w:val="16"/>
          </w:rPr>
          <w:t>/</w:t>
        </w:r>
        <w:r w:rsidRPr="00FB7C14">
          <w:rPr>
            <w:rStyle w:val="a3"/>
            <w:rFonts w:ascii="Arial" w:hAnsi="Arial" w:cs="Arial"/>
            <w:sz w:val="16"/>
            <w:szCs w:val="16"/>
            <w:lang w:val="en-US"/>
          </w:rPr>
          <w:t>news</w:t>
        </w:r>
        <w:r w:rsidRPr="00FB7C14">
          <w:rPr>
            <w:rStyle w:val="a3"/>
            <w:rFonts w:ascii="Arial" w:hAnsi="Arial" w:cs="Arial"/>
            <w:sz w:val="16"/>
            <w:szCs w:val="16"/>
          </w:rPr>
          <w:t>/2016/09/29/</w:t>
        </w:r>
        <w:r w:rsidRPr="00FB7C14">
          <w:rPr>
            <w:rStyle w:val="a3"/>
            <w:rFonts w:ascii="Arial" w:hAnsi="Arial" w:cs="Arial"/>
            <w:sz w:val="16"/>
            <w:szCs w:val="16"/>
            <w:lang w:val="en-US"/>
          </w:rPr>
          <w:t>crimean</w:t>
        </w:r>
        <w:r w:rsidRPr="00FB7C14">
          <w:rPr>
            <w:rStyle w:val="a3"/>
            <w:rFonts w:ascii="Arial" w:hAnsi="Arial" w:cs="Arial"/>
            <w:sz w:val="16"/>
            <w:szCs w:val="16"/>
          </w:rPr>
          <w:t>-</w:t>
        </w:r>
        <w:r w:rsidRPr="00FB7C14">
          <w:rPr>
            <w:rStyle w:val="a3"/>
            <w:rFonts w:ascii="Arial" w:hAnsi="Arial" w:cs="Arial"/>
            <w:sz w:val="16"/>
            <w:szCs w:val="16"/>
            <w:lang w:val="en-US"/>
          </w:rPr>
          <w:t>tatar</w:t>
        </w:r>
        <w:r w:rsidRPr="00FB7C14">
          <w:rPr>
            <w:rStyle w:val="a3"/>
            <w:rFonts w:ascii="Arial" w:hAnsi="Arial" w:cs="Arial"/>
            <w:sz w:val="16"/>
            <w:szCs w:val="16"/>
          </w:rPr>
          <w:t>-</w:t>
        </w:r>
        <w:r w:rsidRPr="00FB7C14">
          <w:rPr>
            <w:rStyle w:val="a3"/>
            <w:rFonts w:ascii="Arial" w:hAnsi="Arial" w:cs="Arial"/>
            <w:sz w:val="16"/>
            <w:szCs w:val="16"/>
            <w:lang w:val="en-US"/>
          </w:rPr>
          <w:t>elected</w:t>
        </w:r>
        <w:r w:rsidRPr="00FB7C14">
          <w:rPr>
            <w:rStyle w:val="a3"/>
            <w:rFonts w:ascii="Arial" w:hAnsi="Arial" w:cs="Arial"/>
            <w:sz w:val="16"/>
            <w:szCs w:val="16"/>
          </w:rPr>
          <w:t>-</w:t>
        </w:r>
        <w:r w:rsidRPr="00FB7C14">
          <w:rPr>
            <w:rStyle w:val="a3"/>
            <w:rFonts w:ascii="Arial" w:hAnsi="Arial" w:cs="Arial"/>
            <w:sz w:val="16"/>
            <w:szCs w:val="16"/>
            <w:lang w:val="en-US"/>
          </w:rPr>
          <w:t>body</w:t>
        </w:r>
        <w:r w:rsidRPr="00FB7C14">
          <w:rPr>
            <w:rStyle w:val="a3"/>
            <w:rFonts w:ascii="Arial" w:hAnsi="Arial" w:cs="Arial"/>
            <w:sz w:val="16"/>
            <w:szCs w:val="16"/>
          </w:rPr>
          <w:t>-</w:t>
        </w:r>
        <w:r w:rsidRPr="00FB7C14">
          <w:rPr>
            <w:rStyle w:val="a3"/>
            <w:rFonts w:ascii="Arial" w:hAnsi="Arial" w:cs="Arial"/>
            <w:sz w:val="16"/>
            <w:szCs w:val="16"/>
            <w:lang w:val="en-US"/>
          </w:rPr>
          <w:t>banned</w:t>
        </w:r>
        <w:r w:rsidRPr="00FB7C14">
          <w:rPr>
            <w:rStyle w:val="a3"/>
            <w:rFonts w:ascii="Arial" w:hAnsi="Arial" w:cs="Arial"/>
            <w:sz w:val="16"/>
            <w:szCs w:val="16"/>
          </w:rPr>
          <w:t>-</w:t>
        </w:r>
        <w:r w:rsidRPr="00FB7C14">
          <w:rPr>
            <w:rStyle w:val="a3"/>
            <w:rFonts w:ascii="Arial" w:hAnsi="Arial" w:cs="Arial"/>
            <w:sz w:val="16"/>
            <w:szCs w:val="16"/>
            <w:lang w:val="en-US"/>
          </w:rPr>
          <w:t>russia</w:t>
        </w:r>
      </w:hyperlink>
      <w:r w:rsidRPr="00FB7C14">
        <w:rPr>
          <w:rFonts w:ascii="Arial" w:hAnsi="Arial" w:cs="Arial"/>
          <w:sz w:val="16"/>
          <w:szCs w:val="16"/>
          <w:lang w:val="uk-UA"/>
        </w:rPr>
        <w:t xml:space="preserve"> </w:t>
      </w:r>
      <w:hyperlink r:id="rId17" w:history="1"/>
    </w:p>
  </w:footnote>
  <w:footnote w:id="19">
    <w:p w:rsidR="006C15DD" w:rsidRPr="00FB7C14" w:rsidRDefault="006C15DD" w:rsidP="002A69F4">
      <w:pPr>
        <w:pageBreakBefore/>
        <w:spacing w:after="0" w:line="240" w:lineRule="auto"/>
        <w:rPr>
          <w:rFonts w:ascii="Arial" w:hAnsi="Arial" w:cs="Arial"/>
          <w:sz w:val="16"/>
          <w:szCs w:val="16"/>
        </w:rPr>
      </w:pPr>
      <w:r w:rsidRPr="00FB7C14">
        <w:rPr>
          <w:rStyle w:val="a8"/>
          <w:rFonts w:ascii="Arial" w:hAnsi="Arial" w:cs="Arial"/>
          <w:sz w:val="16"/>
          <w:szCs w:val="16"/>
          <w:vertAlign w:val="superscript"/>
        </w:rPr>
        <w:t>18</w:t>
      </w:r>
      <w:r w:rsidRPr="00FB7C14">
        <w:rPr>
          <w:rFonts w:ascii="Arial" w:hAnsi="Arial" w:cs="Arial"/>
          <w:color w:val="000000"/>
          <w:sz w:val="16"/>
          <w:szCs w:val="16"/>
          <w:lang w:val="uk-UA" w:bidi="en-US"/>
        </w:rPr>
        <w:t xml:space="preserve">  Нагляд за правами людини</w:t>
      </w:r>
      <w:r w:rsidRPr="00FB7C14">
        <w:rPr>
          <w:rFonts w:ascii="Arial" w:hAnsi="Arial" w:cs="Arial"/>
          <w:color w:val="000000"/>
          <w:sz w:val="16"/>
          <w:szCs w:val="16"/>
          <w:lang w:bidi="en-US"/>
        </w:rPr>
        <w:t xml:space="preserve"> (2016), ‘</w:t>
      </w:r>
      <w:r w:rsidRPr="00FB7C14">
        <w:rPr>
          <w:rFonts w:ascii="Arial" w:hAnsi="Arial" w:cs="Arial"/>
          <w:color w:val="000000"/>
          <w:sz w:val="16"/>
          <w:szCs w:val="16"/>
          <w:lang w:val="uk-UA" w:bidi="en-US"/>
        </w:rPr>
        <w:t>Рада з прав людини</w:t>
      </w:r>
      <w:r w:rsidRPr="00FB7C14">
        <w:rPr>
          <w:rFonts w:ascii="Arial" w:hAnsi="Arial" w:cs="Arial"/>
          <w:color w:val="000000"/>
          <w:sz w:val="16"/>
          <w:szCs w:val="16"/>
          <w:lang w:bidi="en-US"/>
        </w:rPr>
        <w:t>:</w:t>
      </w:r>
      <w:r w:rsidRPr="00FB7C14">
        <w:rPr>
          <w:rFonts w:ascii="Arial" w:hAnsi="Arial" w:cs="Arial"/>
          <w:color w:val="000000"/>
          <w:sz w:val="16"/>
          <w:szCs w:val="16"/>
          <w:lang w:val="uk-UA" w:bidi="en-US"/>
        </w:rPr>
        <w:t xml:space="preserve"> підтримка вивчення ситуації в Україні</w:t>
      </w:r>
      <w:r w:rsidRPr="00FB7C14">
        <w:rPr>
          <w:rFonts w:ascii="Arial" w:hAnsi="Arial" w:cs="Arial"/>
          <w:color w:val="000000"/>
          <w:sz w:val="16"/>
          <w:szCs w:val="16"/>
          <w:lang w:bidi="en-US"/>
        </w:rPr>
        <w:t>', 12</w:t>
      </w:r>
      <w:r w:rsidRPr="00FB7C14">
        <w:rPr>
          <w:rFonts w:ascii="Arial" w:hAnsi="Arial" w:cs="Arial"/>
          <w:color w:val="000000"/>
          <w:sz w:val="16"/>
          <w:szCs w:val="16"/>
          <w:lang w:val="uk-UA" w:bidi="en-US"/>
        </w:rPr>
        <w:t xml:space="preserve"> грудня</w:t>
      </w:r>
      <w:r w:rsidRPr="00FB7C14">
        <w:rPr>
          <w:rFonts w:ascii="Arial" w:hAnsi="Arial" w:cs="Arial"/>
          <w:color w:val="000000"/>
          <w:sz w:val="16"/>
          <w:szCs w:val="16"/>
          <w:lang w:bidi="en-US"/>
        </w:rPr>
        <w:t xml:space="preserve"> </w:t>
      </w:r>
      <w:hyperlink r:id="rId18" w:history="1">
        <w:r w:rsidRPr="00FB7C14">
          <w:rPr>
            <w:rStyle w:val="a3"/>
            <w:rFonts w:ascii="Arial" w:hAnsi="Arial" w:cs="Arial"/>
            <w:sz w:val="16"/>
            <w:szCs w:val="16"/>
          </w:rPr>
          <w:t>https://www.hrw.org/news/2016/12/12/human-rights-council-maintain-scrutiny-situation-ukraine</w:t>
        </w:r>
      </w:hyperlink>
    </w:p>
  </w:footnote>
  <w:footnote w:id="20">
    <w:p w:rsidR="006C15DD" w:rsidRPr="00FB7C14" w:rsidRDefault="006C15DD" w:rsidP="002A69F4">
      <w:pPr>
        <w:pStyle w:val="10"/>
        <w:pageBreakBefore/>
        <w:spacing w:line="240" w:lineRule="auto"/>
        <w:rPr>
          <w:rFonts w:ascii="Arial" w:hAnsi="Arial" w:cs="Arial"/>
          <w:sz w:val="16"/>
          <w:szCs w:val="16"/>
          <w:lang w:val="ru-RU"/>
        </w:rPr>
      </w:pPr>
      <w:r w:rsidRPr="00FB7C14">
        <w:rPr>
          <w:rStyle w:val="a8"/>
          <w:rFonts w:ascii="Arial" w:hAnsi="Arial" w:cs="Arial"/>
          <w:sz w:val="16"/>
          <w:szCs w:val="16"/>
          <w:vertAlign w:val="superscript"/>
          <w:lang w:val="ru-RU"/>
        </w:rPr>
        <w:t>19</w:t>
      </w:r>
      <w:r w:rsidRPr="00FB7C14">
        <w:rPr>
          <w:rStyle w:val="1"/>
          <w:rFonts w:ascii="Arial" w:hAnsi="Arial" w:cs="Arial"/>
          <w:sz w:val="16"/>
          <w:szCs w:val="16"/>
          <w:lang w:val="uk-UA"/>
        </w:rPr>
        <w:t xml:space="preserve">  </w:t>
      </w:r>
      <w:r w:rsidRPr="00FB7C14">
        <w:rPr>
          <w:rFonts w:ascii="Arial" w:hAnsi="Arial" w:cs="Arial"/>
          <w:sz w:val="16"/>
          <w:szCs w:val="16"/>
        </w:rPr>
        <w:t>Freedom</w:t>
      </w:r>
      <w:r w:rsidRPr="00FB7C14">
        <w:rPr>
          <w:rFonts w:ascii="Arial" w:hAnsi="Arial" w:cs="Arial"/>
          <w:sz w:val="16"/>
          <w:szCs w:val="16"/>
          <w:lang w:val="ru-RU"/>
        </w:rPr>
        <w:t xml:space="preserve"> </w:t>
      </w:r>
      <w:r w:rsidRPr="00FB7C14">
        <w:rPr>
          <w:rFonts w:ascii="Arial" w:hAnsi="Arial" w:cs="Arial"/>
          <w:sz w:val="16"/>
          <w:szCs w:val="16"/>
        </w:rPr>
        <w:t>House</w:t>
      </w:r>
      <w:r w:rsidRPr="00FB7C14">
        <w:rPr>
          <w:rFonts w:ascii="Arial" w:hAnsi="Arial" w:cs="Arial"/>
          <w:sz w:val="16"/>
          <w:szCs w:val="16"/>
          <w:lang w:val="ru-RU"/>
        </w:rPr>
        <w:t>, ‘</w:t>
      </w:r>
      <w:r w:rsidRPr="00FB7C14">
        <w:rPr>
          <w:rFonts w:ascii="Arial" w:hAnsi="Arial" w:cs="Arial"/>
          <w:sz w:val="16"/>
          <w:szCs w:val="16"/>
          <w:lang w:val="uk-UA"/>
        </w:rPr>
        <w:t>Свобода преси Криму</w:t>
      </w:r>
      <w:r w:rsidRPr="00FB7C14">
        <w:rPr>
          <w:rFonts w:ascii="Arial" w:hAnsi="Arial" w:cs="Arial"/>
          <w:sz w:val="16"/>
          <w:szCs w:val="16"/>
          <w:lang w:val="ru-RU"/>
        </w:rPr>
        <w:t xml:space="preserve"> 2016', </w:t>
      </w:r>
      <w:hyperlink r:id="rId19" w:history="1">
        <w:r w:rsidRPr="00FB7C14">
          <w:rPr>
            <w:rStyle w:val="a3"/>
            <w:rFonts w:ascii="Arial" w:hAnsi="Arial" w:cs="Arial"/>
            <w:sz w:val="16"/>
            <w:szCs w:val="16"/>
          </w:rPr>
          <w:t>https</w:t>
        </w:r>
        <w:r w:rsidRPr="00FB7C14">
          <w:rPr>
            <w:rStyle w:val="a3"/>
            <w:rFonts w:ascii="Arial" w:hAnsi="Arial" w:cs="Arial"/>
            <w:sz w:val="16"/>
            <w:szCs w:val="16"/>
            <w:lang w:val="ru-RU"/>
          </w:rPr>
          <w:t>://</w:t>
        </w:r>
        <w:r w:rsidRPr="00FB7C14">
          <w:rPr>
            <w:rStyle w:val="a3"/>
            <w:rFonts w:ascii="Arial" w:hAnsi="Arial" w:cs="Arial"/>
            <w:sz w:val="16"/>
            <w:szCs w:val="16"/>
          </w:rPr>
          <w:t>freedomhouse</w:t>
        </w:r>
        <w:r w:rsidRPr="00FB7C14">
          <w:rPr>
            <w:rStyle w:val="a3"/>
            <w:rFonts w:ascii="Arial" w:hAnsi="Arial" w:cs="Arial"/>
            <w:sz w:val="16"/>
            <w:szCs w:val="16"/>
            <w:lang w:val="ru-RU"/>
          </w:rPr>
          <w:t>.</w:t>
        </w:r>
        <w:r w:rsidRPr="00FB7C14">
          <w:rPr>
            <w:rStyle w:val="a3"/>
            <w:rFonts w:ascii="Arial" w:hAnsi="Arial" w:cs="Arial"/>
            <w:sz w:val="16"/>
            <w:szCs w:val="16"/>
          </w:rPr>
          <w:t>org</w:t>
        </w:r>
        <w:r w:rsidRPr="00FB7C14">
          <w:rPr>
            <w:rStyle w:val="a3"/>
            <w:rFonts w:ascii="Arial" w:hAnsi="Arial" w:cs="Arial"/>
            <w:sz w:val="16"/>
            <w:szCs w:val="16"/>
            <w:lang w:val="ru-RU"/>
          </w:rPr>
          <w:t>/</w:t>
        </w:r>
        <w:r w:rsidRPr="00FB7C14">
          <w:rPr>
            <w:rStyle w:val="a3"/>
            <w:rFonts w:ascii="Arial" w:hAnsi="Arial" w:cs="Arial"/>
            <w:sz w:val="16"/>
            <w:szCs w:val="16"/>
          </w:rPr>
          <w:t>report</w:t>
        </w:r>
        <w:r w:rsidRPr="00FB7C14">
          <w:rPr>
            <w:rStyle w:val="a3"/>
            <w:rFonts w:ascii="Arial" w:hAnsi="Arial" w:cs="Arial"/>
            <w:sz w:val="16"/>
            <w:szCs w:val="16"/>
            <w:lang w:val="ru-RU"/>
          </w:rPr>
          <w:t>/</w:t>
        </w:r>
        <w:r w:rsidRPr="00FB7C14">
          <w:rPr>
            <w:rStyle w:val="a3"/>
            <w:rFonts w:ascii="Arial" w:hAnsi="Arial" w:cs="Arial"/>
            <w:sz w:val="16"/>
            <w:szCs w:val="16"/>
          </w:rPr>
          <w:t>freedom</w:t>
        </w:r>
        <w:r w:rsidRPr="00FB7C14">
          <w:rPr>
            <w:rStyle w:val="a3"/>
            <w:rFonts w:ascii="Arial" w:hAnsi="Arial" w:cs="Arial"/>
            <w:sz w:val="16"/>
            <w:szCs w:val="16"/>
            <w:lang w:val="ru-RU"/>
          </w:rPr>
          <w:t>-</w:t>
        </w:r>
        <w:r w:rsidRPr="00FB7C14">
          <w:rPr>
            <w:rStyle w:val="a3"/>
            <w:rFonts w:ascii="Arial" w:hAnsi="Arial" w:cs="Arial"/>
            <w:sz w:val="16"/>
            <w:szCs w:val="16"/>
          </w:rPr>
          <w:t>press</w:t>
        </w:r>
        <w:r w:rsidRPr="00FB7C14">
          <w:rPr>
            <w:rStyle w:val="a3"/>
            <w:rFonts w:ascii="Arial" w:hAnsi="Arial" w:cs="Arial"/>
            <w:sz w:val="16"/>
            <w:szCs w:val="16"/>
            <w:lang w:val="ru-RU"/>
          </w:rPr>
          <w:t>/2016/</w:t>
        </w:r>
        <w:r w:rsidRPr="00FB7C14">
          <w:rPr>
            <w:rStyle w:val="a3"/>
            <w:rFonts w:ascii="Arial" w:hAnsi="Arial" w:cs="Arial"/>
            <w:sz w:val="16"/>
            <w:szCs w:val="16"/>
          </w:rPr>
          <w:t>crimea</w:t>
        </w:r>
      </w:hyperlink>
    </w:p>
  </w:footnote>
  <w:footnote w:id="21">
    <w:p w:rsidR="006C15DD" w:rsidRPr="00FB7C14" w:rsidRDefault="006C15DD" w:rsidP="002A69F4">
      <w:pPr>
        <w:pStyle w:val="10"/>
        <w:pageBreakBefore/>
        <w:spacing w:line="240" w:lineRule="auto"/>
        <w:rPr>
          <w:rFonts w:ascii="Arial" w:hAnsi="Arial" w:cs="Arial"/>
          <w:sz w:val="16"/>
          <w:szCs w:val="16"/>
          <w:lang w:val="uk-UA"/>
        </w:rPr>
      </w:pPr>
      <w:r w:rsidRPr="00FB7C14">
        <w:rPr>
          <w:rStyle w:val="a8"/>
          <w:rFonts w:ascii="Arial" w:hAnsi="Arial" w:cs="Arial"/>
          <w:sz w:val="16"/>
          <w:szCs w:val="16"/>
          <w:vertAlign w:val="superscript"/>
          <w:lang w:val="ru-RU"/>
        </w:rPr>
        <w:t>20</w:t>
      </w:r>
      <w:r w:rsidRPr="00FB7C14">
        <w:rPr>
          <w:rStyle w:val="a8"/>
          <w:rFonts w:ascii="Arial" w:hAnsi="Arial" w:cs="Arial"/>
          <w:sz w:val="16"/>
          <w:szCs w:val="16"/>
          <w:lang w:val="ru-RU"/>
        </w:rPr>
        <w:t xml:space="preserve"> </w:t>
      </w:r>
      <w:r w:rsidRPr="00FB7C14">
        <w:rPr>
          <w:rFonts w:ascii="Arial" w:hAnsi="Arial" w:cs="Arial"/>
          <w:sz w:val="16"/>
          <w:szCs w:val="16"/>
          <w:lang w:val="uk-UA"/>
        </w:rPr>
        <w:t xml:space="preserve"> Міністерство інформаційної політики</w:t>
      </w:r>
      <w:r w:rsidRPr="00FB7C14">
        <w:rPr>
          <w:rFonts w:ascii="Arial" w:hAnsi="Arial" w:cs="Arial"/>
          <w:sz w:val="16"/>
          <w:szCs w:val="16"/>
          <w:lang w:val="ru-RU"/>
        </w:rPr>
        <w:t xml:space="preserve"> (2016),'</w:t>
      </w:r>
      <w:r w:rsidRPr="00FB7C14">
        <w:rPr>
          <w:rFonts w:ascii="Arial" w:hAnsi="Arial" w:cs="Arial"/>
          <w:sz w:val="16"/>
          <w:szCs w:val="16"/>
          <w:lang w:val="uk-UA"/>
        </w:rPr>
        <w:t>МІП</w:t>
      </w:r>
      <w:r w:rsidRPr="00FB7C14">
        <w:rPr>
          <w:rFonts w:ascii="Arial" w:hAnsi="Arial" w:cs="Arial"/>
          <w:sz w:val="16"/>
          <w:szCs w:val="16"/>
          <w:lang w:val="ru-RU"/>
        </w:rPr>
        <w:t xml:space="preserve">: </w:t>
      </w:r>
      <w:r w:rsidRPr="00FB7C14">
        <w:rPr>
          <w:rFonts w:ascii="Arial" w:hAnsi="Arial" w:cs="Arial"/>
          <w:sz w:val="16"/>
          <w:szCs w:val="16"/>
          <w:lang w:val="uk-UA"/>
        </w:rPr>
        <w:t>Україна представила питання порушення свободи слова в Криму і на сході України на зустрічі ОБСЕ у Варшаві</w:t>
      </w:r>
      <w:r w:rsidRPr="00FB7C14">
        <w:rPr>
          <w:rFonts w:ascii="Arial" w:hAnsi="Arial" w:cs="Arial"/>
          <w:sz w:val="16"/>
          <w:szCs w:val="16"/>
          <w:lang w:val="ru-RU"/>
        </w:rPr>
        <w:t xml:space="preserve">', 23 </w:t>
      </w:r>
      <w:r w:rsidRPr="00FB7C14">
        <w:rPr>
          <w:rFonts w:ascii="Arial" w:hAnsi="Arial" w:cs="Arial"/>
          <w:sz w:val="16"/>
          <w:szCs w:val="16"/>
          <w:lang w:val="uk-UA"/>
        </w:rPr>
        <w:t xml:space="preserve">вересня </w:t>
      </w:r>
      <w:hyperlink r:id="rId20" w:history="1">
        <w:r w:rsidRPr="00FB7C14">
          <w:rPr>
            <w:rStyle w:val="a3"/>
            <w:rFonts w:ascii="Arial" w:hAnsi="Arial" w:cs="Arial"/>
            <w:sz w:val="16"/>
            <w:szCs w:val="16"/>
          </w:rPr>
          <w:t>http</w:t>
        </w:r>
        <w:r w:rsidRPr="00FB7C14">
          <w:rPr>
            <w:rStyle w:val="a3"/>
            <w:rFonts w:ascii="Arial" w:hAnsi="Arial" w:cs="Arial"/>
            <w:sz w:val="16"/>
            <w:szCs w:val="16"/>
            <w:lang w:val="ru-RU"/>
          </w:rPr>
          <w:t>://</w:t>
        </w:r>
        <w:r w:rsidRPr="00FB7C14">
          <w:rPr>
            <w:rStyle w:val="a3"/>
            <w:rFonts w:ascii="Arial" w:hAnsi="Arial" w:cs="Arial"/>
            <w:sz w:val="16"/>
            <w:szCs w:val="16"/>
          </w:rPr>
          <w:t>mip</w:t>
        </w:r>
        <w:r w:rsidRPr="00FB7C14">
          <w:rPr>
            <w:rStyle w:val="a3"/>
            <w:rFonts w:ascii="Arial" w:hAnsi="Arial" w:cs="Arial"/>
            <w:sz w:val="16"/>
            <w:szCs w:val="16"/>
            <w:lang w:val="ru-RU"/>
          </w:rPr>
          <w:t>.</w:t>
        </w:r>
        <w:r w:rsidRPr="00FB7C14">
          <w:rPr>
            <w:rStyle w:val="a3"/>
            <w:rFonts w:ascii="Arial" w:hAnsi="Arial" w:cs="Arial"/>
            <w:sz w:val="16"/>
            <w:szCs w:val="16"/>
          </w:rPr>
          <w:t>gov</w:t>
        </w:r>
        <w:r w:rsidRPr="00FB7C14">
          <w:rPr>
            <w:rStyle w:val="a3"/>
            <w:rFonts w:ascii="Arial" w:hAnsi="Arial" w:cs="Arial"/>
            <w:sz w:val="16"/>
            <w:szCs w:val="16"/>
            <w:lang w:val="ru-RU"/>
          </w:rPr>
          <w:t>.</w:t>
        </w:r>
        <w:r w:rsidRPr="00FB7C14">
          <w:rPr>
            <w:rStyle w:val="a3"/>
            <w:rFonts w:ascii="Arial" w:hAnsi="Arial" w:cs="Arial"/>
            <w:sz w:val="16"/>
            <w:szCs w:val="16"/>
          </w:rPr>
          <w:t>ua</w:t>
        </w:r>
        <w:r w:rsidRPr="00FB7C14">
          <w:rPr>
            <w:rStyle w:val="a3"/>
            <w:rFonts w:ascii="Arial" w:hAnsi="Arial" w:cs="Arial"/>
            <w:sz w:val="16"/>
            <w:szCs w:val="16"/>
            <w:lang w:val="ru-RU"/>
          </w:rPr>
          <w:t>/</w:t>
        </w:r>
        <w:r w:rsidRPr="00FB7C14">
          <w:rPr>
            <w:rStyle w:val="a3"/>
            <w:rFonts w:ascii="Arial" w:hAnsi="Arial" w:cs="Arial"/>
            <w:sz w:val="16"/>
            <w:szCs w:val="16"/>
          </w:rPr>
          <w:t>en</w:t>
        </w:r>
        <w:r w:rsidRPr="00FB7C14">
          <w:rPr>
            <w:rStyle w:val="a3"/>
            <w:rFonts w:ascii="Arial" w:hAnsi="Arial" w:cs="Arial"/>
            <w:sz w:val="16"/>
            <w:szCs w:val="16"/>
            <w:lang w:val="ru-RU"/>
          </w:rPr>
          <w:t>/</w:t>
        </w:r>
        <w:r w:rsidRPr="00FB7C14">
          <w:rPr>
            <w:rStyle w:val="a3"/>
            <w:rFonts w:ascii="Arial" w:hAnsi="Arial" w:cs="Arial"/>
            <w:sz w:val="16"/>
            <w:szCs w:val="16"/>
          </w:rPr>
          <w:t>news</w:t>
        </w:r>
        <w:r w:rsidRPr="00FB7C14">
          <w:rPr>
            <w:rStyle w:val="a3"/>
            <w:rFonts w:ascii="Arial" w:hAnsi="Arial" w:cs="Arial"/>
            <w:sz w:val="16"/>
            <w:szCs w:val="16"/>
            <w:lang w:val="ru-RU"/>
          </w:rPr>
          <w:t>/1459.</w:t>
        </w:r>
        <w:r w:rsidRPr="00FB7C14">
          <w:rPr>
            <w:rStyle w:val="a3"/>
            <w:rFonts w:ascii="Arial" w:hAnsi="Arial" w:cs="Arial"/>
            <w:sz w:val="16"/>
            <w:szCs w:val="16"/>
          </w:rPr>
          <w:t>html</w:t>
        </w:r>
      </w:hyperlink>
    </w:p>
  </w:footnote>
  <w:footnote w:id="22">
    <w:p w:rsidR="006C15DD" w:rsidRPr="00FB7C14" w:rsidRDefault="006C15DD" w:rsidP="002A69F4">
      <w:pPr>
        <w:pageBreakBefore/>
        <w:spacing w:after="0" w:line="240" w:lineRule="auto"/>
        <w:rPr>
          <w:rFonts w:ascii="Arial" w:hAnsi="Arial" w:cs="Arial"/>
          <w:sz w:val="16"/>
          <w:szCs w:val="16"/>
        </w:rPr>
      </w:pPr>
      <w:r w:rsidRPr="00FB7C14">
        <w:rPr>
          <w:rStyle w:val="a8"/>
          <w:rFonts w:ascii="Arial" w:hAnsi="Arial" w:cs="Arial"/>
          <w:sz w:val="16"/>
          <w:szCs w:val="16"/>
          <w:vertAlign w:val="superscript"/>
        </w:rPr>
        <w:t>21</w:t>
      </w:r>
      <w:r w:rsidRPr="00FB7C14">
        <w:rPr>
          <w:rStyle w:val="a8"/>
          <w:rFonts w:ascii="Arial" w:hAnsi="Arial" w:cs="Arial"/>
          <w:sz w:val="16"/>
          <w:szCs w:val="16"/>
          <w:lang w:val="uk-UA"/>
        </w:rPr>
        <w:t xml:space="preserve"> </w:t>
      </w:r>
      <w:r w:rsidRPr="00FB7C14">
        <w:rPr>
          <w:rFonts w:ascii="Arial" w:hAnsi="Arial" w:cs="Arial"/>
          <w:color w:val="000000"/>
          <w:sz w:val="16"/>
          <w:szCs w:val="16"/>
          <w:lang w:val="uk-UA" w:bidi="en-US"/>
        </w:rPr>
        <w:t xml:space="preserve">Нагляд за правами людини </w:t>
      </w:r>
      <w:r w:rsidRPr="00FB7C14">
        <w:rPr>
          <w:rFonts w:ascii="Arial" w:hAnsi="Arial" w:cs="Arial"/>
          <w:color w:val="000000"/>
          <w:sz w:val="16"/>
          <w:szCs w:val="16"/>
          <w:lang w:bidi="en-US"/>
        </w:rPr>
        <w:t xml:space="preserve"> (2017), ‘</w:t>
      </w:r>
      <w:r w:rsidRPr="00FB7C14">
        <w:rPr>
          <w:rFonts w:ascii="Arial" w:hAnsi="Arial" w:cs="Arial"/>
          <w:color w:val="000000"/>
          <w:sz w:val="16"/>
          <w:szCs w:val="16"/>
          <w:lang w:val="uk-UA" w:bidi="en-US"/>
        </w:rPr>
        <w:t>Крим</w:t>
      </w:r>
      <w:r w:rsidRPr="00FB7C14">
        <w:rPr>
          <w:rFonts w:ascii="Arial" w:hAnsi="Arial" w:cs="Arial"/>
          <w:color w:val="000000"/>
          <w:sz w:val="16"/>
          <w:szCs w:val="16"/>
          <w:lang w:bidi="en-US"/>
        </w:rPr>
        <w:t xml:space="preserve">: </w:t>
      </w:r>
      <w:r w:rsidRPr="00FB7C14">
        <w:rPr>
          <w:rFonts w:ascii="Arial" w:hAnsi="Arial" w:cs="Arial"/>
          <w:color w:val="000000"/>
          <w:sz w:val="16"/>
          <w:szCs w:val="16"/>
          <w:lang w:val="uk-UA" w:bidi="en-US"/>
        </w:rPr>
        <w:t>Захист утисків адвокатів</w:t>
      </w:r>
      <w:r w:rsidRPr="00FB7C14">
        <w:rPr>
          <w:rFonts w:ascii="Arial" w:hAnsi="Arial" w:cs="Arial"/>
          <w:color w:val="000000"/>
          <w:sz w:val="16"/>
          <w:szCs w:val="16"/>
          <w:lang w:bidi="en-US"/>
        </w:rPr>
        <w:t>', 30</w:t>
      </w:r>
      <w:r w:rsidRPr="00FB7C14">
        <w:rPr>
          <w:rFonts w:ascii="Arial" w:hAnsi="Arial" w:cs="Arial"/>
          <w:color w:val="000000"/>
          <w:sz w:val="16"/>
          <w:szCs w:val="16"/>
          <w:lang w:val="uk-UA" w:bidi="en-US"/>
        </w:rPr>
        <w:t>січня</w:t>
      </w:r>
      <w:r w:rsidRPr="00FB7C14">
        <w:rPr>
          <w:rFonts w:ascii="Arial" w:hAnsi="Arial" w:cs="Arial"/>
          <w:color w:val="000000"/>
          <w:sz w:val="16"/>
          <w:szCs w:val="16"/>
          <w:lang w:bidi="en-US"/>
        </w:rPr>
        <w:t>,</w:t>
      </w:r>
      <w:r w:rsidRPr="00FB7C14">
        <w:rPr>
          <w:rFonts w:ascii="Arial" w:hAnsi="Arial" w:cs="Arial"/>
          <w:sz w:val="16"/>
          <w:szCs w:val="16"/>
        </w:rPr>
        <w:t xml:space="preserve"> </w:t>
      </w:r>
      <w:hyperlink r:id="rId21" w:history="1">
        <w:r w:rsidRPr="00FB7C14">
          <w:rPr>
            <w:rStyle w:val="a3"/>
            <w:rFonts w:ascii="Arial" w:hAnsi="Arial" w:cs="Arial"/>
            <w:sz w:val="16"/>
            <w:szCs w:val="16"/>
          </w:rPr>
          <w:t>https://www.hrw.org/news/2017/01/30/crimea-defense-lawyers-harassed</w:t>
        </w:r>
      </w:hyperlink>
    </w:p>
  </w:footnote>
  <w:footnote w:id="23">
    <w:p w:rsidR="006C15DD" w:rsidRPr="00FB7C14" w:rsidRDefault="006C15DD" w:rsidP="00FB7C14">
      <w:pPr>
        <w:pageBreakBefore/>
        <w:spacing w:after="0" w:line="240" w:lineRule="auto"/>
        <w:rPr>
          <w:rFonts w:ascii="Arial" w:hAnsi="Arial" w:cs="Arial"/>
          <w:sz w:val="16"/>
          <w:szCs w:val="16"/>
        </w:rPr>
      </w:pPr>
      <w:r w:rsidRPr="00024AAD">
        <w:rPr>
          <w:rStyle w:val="a8"/>
          <w:rFonts w:cs="Times New Roman"/>
          <w:sz w:val="20"/>
          <w:szCs w:val="20"/>
          <w:vertAlign w:val="superscript"/>
        </w:rPr>
        <w:t>22</w:t>
      </w:r>
      <w:r>
        <w:rPr>
          <w:rFonts w:cs="Times New Roman"/>
          <w:color w:val="000000"/>
          <w:sz w:val="20"/>
          <w:szCs w:val="20"/>
          <w:lang w:val="uk-UA" w:bidi="en-US"/>
        </w:rPr>
        <w:t xml:space="preserve"> </w:t>
      </w:r>
      <w:r w:rsidRPr="00FB7C14">
        <w:rPr>
          <w:rFonts w:ascii="Arial" w:hAnsi="Arial" w:cs="Arial"/>
          <w:color w:val="000000"/>
          <w:sz w:val="16"/>
          <w:szCs w:val="16"/>
          <w:lang w:val="uk-UA" w:bidi="en-US"/>
        </w:rPr>
        <w:t>Державний департамент США</w:t>
      </w:r>
      <w:r w:rsidRPr="00FB7C14">
        <w:rPr>
          <w:rFonts w:ascii="Arial" w:hAnsi="Arial" w:cs="Arial"/>
          <w:color w:val="000000"/>
          <w:sz w:val="16"/>
          <w:szCs w:val="16"/>
          <w:lang w:bidi="en-US"/>
        </w:rPr>
        <w:t xml:space="preserve"> (2015), ‘2015 </w:t>
      </w:r>
      <w:r w:rsidRPr="00FB7C14">
        <w:rPr>
          <w:rFonts w:ascii="Arial" w:hAnsi="Arial" w:cs="Arial"/>
          <w:color w:val="000000"/>
          <w:sz w:val="16"/>
          <w:szCs w:val="16"/>
          <w:lang w:val="uk-UA" w:bidi="en-US"/>
        </w:rPr>
        <w:t>Звіти країни з прав людини</w:t>
      </w:r>
      <w:r w:rsidRPr="00FB7C14">
        <w:rPr>
          <w:rFonts w:ascii="Arial" w:hAnsi="Arial" w:cs="Arial"/>
          <w:color w:val="000000"/>
          <w:sz w:val="16"/>
          <w:szCs w:val="16"/>
          <w:lang w:bidi="en-US"/>
        </w:rPr>
        <w:t xml:space="preserve">: </w:t>
      </w:r>
      <w:r w:rsidRPr="00FB7C14">
        <w:rPr>
          <w:rFonts w:ascii="Arial" w:hAnsi="Arial" w:cs="Arial"/>
          <w:color w:val="000000"/>
          <w:sz w:val="16"/>
          <w:szCs w:val="16"/>
          <w:lang w:val="uk-UA" w:bidi="en-US"/>
        </w:rPr>
        <w:t>Україна</w:t>
      </w:r>
      <w:r w:rsidRPr="00FB7C14">
        <w:rPr>
          <w:rFonts w:ascii="Arial" w:hAnsi="Arial" w:cs="Arial"/>
          <w:color w:val="000000"/>
          <w:sz w:val="16"/>
          <w:szCs w:val="16"/>
          <w:lang w:bidi="en-US"/>
        </w:rPr>
        <w:t xml:space="preserve">), </w:t>
      </w:r>
      <w:hyperlink r:id="rId22" w:history="1">
        <w:r w:rsidRPr="00FB7C14">
          <w:rPr>
            <w:rStyle w:val="a3"/>
            <w:rFonts w:ascii="Arial" w:hAnsi="Arial" w:cs="Arial"/>
            <w:sz w:val="16"/>
            <w:szCs w:val="16"/>
          </w:rPr>
          <w:t>https://www.state.gov/j/drl/rls/hrrpt/2015/eur/252911.htm</w:t>
        </w:r>
      </w:hyperlink>
    </w:p>
  </w:footnote>
  <w:footnote w:id="24">
    <w:p w:rsidR="006C15DD" w:rsidRPr="00FB7C14" w:rsidRDefault="006C15DD" w:rsidP="00FB7C14">
      <w:pPr>
        <w:pageBreakBefore/>
        <w:spacing w:after="0" w:line="240" w:lineRule="auto"/>
        <w:rPr>
          <w:rFonts w:ascii="Arial" w:hAnsi="Arial" w:cs="Arial"/>
          <w:sz w:val="16"/>
          <w:szCs w:val="16"/>
        </w:rPr>
      </w:pPr>
      <w:r w:rsidRPr="00FB7C14">
        <w:rPr>
          <w:rStyle w:val="a8"/>
          <w:rFonts w:ascii="Arial" w:hAnsi="Arial" w:cs="Arial"/>
          <w:sz w:val="16"/>
          <w:szCs w:val="16"/>
          <w:vertAlign w:val="superscript"/>
        </w:rPr>
        <w:t>23</w:t>
      </w:r>
      <w:r w:rsidRPr="00FB7C14">
        <w:rPr>
          <w:rFonts w:ascii="Arial" w:hAnsi="Arial" w:cs="Arial"/>
          <w:color w:val="000000"/>
          <w:sz w:val="16"/>
          <w:szCs w:val="16"/>
          <w:vertAlign w:val="superscript"/>
          <w:lang w:val="uk-UA" w:bidi="en-US"/>
        </w:rPr>
        <w:t xml:space="preserve"> </w:t>
      </w:r>
      <w:r w:rsidRPr="00FB7C14">
        <w:rPr>
          <w:rFonts w:ascii="Arial" w:hAnsi="Arial" w:cs="Arial"/>
          <w:color w:val="000000"/>
          <w:sz w:val="16"/>
          <w:szCs w:val="16"/>
          <w:lang w:val="en-US" w:bidi="en-US"/>
        </w:rPr>
        <w:t>The</w:t>
      </w:r>
      <w:r w:rsidRPr="00FB7C14">
        <w:rPr>
          <w:rFonts w:ascii="Arial" w:hAnsi="Arial" w:cs="Arial"/>
          <w:color w:val="000000"/>
          <w:sz w:val="16"/>
          <w:szCs w:val="16"/>
          <w:lang w:bidi="en-US"/>
        </w:rPr>
        <w:t xml:space="preserve"> </w:t>
      </w:r>
      <w:r w:rsidRPr="00FB7C14">
        <w:rPr>
          <w:rFonts w:ascii="Arial" w:hAnsi="Arial" w:cs="Arial"/>
          <w:color w:val="000000"/>
          <w:sz w:val="16"/>
          <w:szCs w:val="16"/>
          <w:lang w:val="en-US" w:bidi="en-US"/>
        </w:rPr>
        <w:t>Guardian</w:t>
      </w:r>
      <w:r w:rsidRPr="00FB7C14">
        <w:rPr>
          <w:rFonts w:ascii="Arial" w:hAnsi="Arial" w:cs="Arial"/>
          <w:color w:val="000000"/>
          <w:sz w:val="16"/>
          <w:szCs w:val="16"/>
          <w:lang w:bidi="en-US"/>
        </w:rPr>
        <w:t xml:space="preserve"> (2015), ‘</w:t>
      </w:r>
      <w:r w:rsidRPr="00FB7C14">
        <w:rPr>
          <w:rFonts w:ascii="Arial" w:hAnsi="Arial" w:cs="Arial"/>
          <w:color w:val="000000"/>
          <w:sz w:val="16"/>
          <w:szCs w:val="16"/>
          <w:lang w:val="uk-UA" w:bidi="en-US"/>
        </w:rPr>
        <w:t>Російський журналіст побитий і затриманий сепаратистами</w:t>
      </w:r>
      <w:r w:rsidRPr="00FB7C14">
        <w:rPr>
          <w:rFonts w:ascii="Arial" w:hAnsi="Arial" w:cs="Arial"/>
          <w:color w:val="000000"/>
          <w:sz w:val="16"/>
          <w:szCs w:val="16"/>
          <w:lang w:bidi="en-US"/>
        </w:rPr>
        <w:t xml:space="preserve">', 15 </w:t>
      </w:r>
      <w:r w:rsidRPr="00FB7C14">
        <w:rPr>
          <w:rFonts w:ascii="Arial" w:hAnsi="Arial" w:cs="Arial"/>
          <w:color w:val="000000"/>
          <w:sz w:val="16"/>
          <w:szCs w:val="16"/>
          <w:lang w:val="uk-UA" w:bidi="en-US"/>
        </w:rPr>
        <w:t>червня</w:t>
      </w:r>
      <w:r w:rsidRPr="00FB7C14">
        <w:rPr>
          <w:rFonts w:ascii="Arial" w:hAnsi="Arial" w:cs="Arial"/>
          <w:color w:val="000000"/>
          <w:sz w:val="16"/>
          <w:szCs w:val="16"/>
          <w:lang w:bidi="en-US"/>
        </w:rPr>
        <w:t>,</w:t>
      </w:r>
    </w:p>
    <w:p w:rsidR="006C15DD" w:rsidRPr="00FB7C14" w:rsidRDefault="006C15DD" w:rsidP="00FB7C14">
      <w:pPr>
        <w:spacing w:after="0" w:line="240" w:lineRule="auto"/>
        <w:rPr>
          <w:rFonts w:ascii="Arial" w:hAnsi="Arial" w:cs="Arial"/>
          <w:sz w:val="16"/>
          <w:szCs w:val="16"/>
        </w:rPr>
      </w:pPr>
      <w:hyperlink r:id="rId23" w:history="1">
        <w:r w:rsidRPr="00FB7C14">
          <w:rPr>
            <w:rStyle w:val="a3"/>
            <w:rFonts w:ascii="Arial" w:hAnsi="Arial" w:cs="Arial"/>
            <w:sz w:val="16"/>
            <w:szCs w:val="16"/>
          </w:rPr>
          <w:tab/>
          <w:t>https://www.theguardian.com/media/greenslade/2015/iun/18/russian-iournalist-beaten-and-detained-by-ukrainian-separatists</w:t>
        </w:r>
      </w:hyperlink>
    </w:p>
  </w:footnote>
  <w:footnote w:id="25">
    <w:p w:rsidR="006C15DD" w:rsidRPr="00FB7C14" w:rsidRDefault="006C15DD" w:rsidP="00FB7C14">
      <w:pPr>
        <w:pageBreakBefore/>
        <w:spacing w:after="0" w:line="240" w:lineRule="auto"/>
        <w:rPr>
          <w:rFonts w:ascii="Arial" w:hAnsi="Arial" w:cs="Arial"/>
          <w:sz w:val="16"/>
          <w:szCs w:val="16"/>
        </w:rPr>
      </w:pPr>
      <w:r w:rsidRPr="00FB7C14">
        <w:rPr>
          <w:rStyle w:val="a8"/>
          <w:rFonts w:ascii="Arial" w:hAnsi="Arial" w:cs="Arial"/>
          <w:sz w:val="16"/>
          <w:szCs w:val="16"/>
          <w:vertAlign w:val="superscript"/>
        </w:rPr>
        <w:t>24</w:t>
      </w:r>
      <w:r w:rsidRPr="00FB7C14">
        <w:rPr>
          <w:rFonts w:ascii="Arial" w:hAnsi="Arial" w:cs="Arial"/>
          <w:color w:val="000000"/>
          <w:sz w:val="16"/>
          <w:szCs w:val="16"/>
          <w:vertAlign w:val="superscript"/>
          <w:lang w:val="uk-UA" w:bidi="en-US"/>
        </w:rPr>
        <w:t xml:space="preserve"> </w:t>
      </w:r>
      <w:r w:rsidRPr="00FB7C14">
        <w:rPr>
          <w:rFonts w:ascii="Arial" w:hAnsi="Arial" w:cs="Arial"/>
          <w:color w:val="000000"/>
          <w:sz w:val="16"/>
          <w:szCs w:val="16"/>
          <w:lang w:bidi="en-US"/>
        </w:rPr>
        <w:t xml:space="preserve"> </w:t>
      </w:r>
      <w:r w:rsidRPr="00FB7C14">
        <w:rPr>
          <w:rFonts w:ascii="Arial" w:hAnsi="Arial" w:cs="Arial"/>
          <w:color w:val="000000"/>
          <w:sz w:val="16"/>
          <w:szCs w:val="16"/>
          <w:lang w:val="uk-UA" w:bidi="en-US"/>
        </w:rPr>
        <w:t>Репортери без кордонів</w:t>
      </w:r>
      <w:r w:rsidRPr="00FB7C14">
        <w:rPr>
          <w:rFonts w:ascii="Arial" w:hAnsi="Arial" w:cs="Arial"/>
          <w:color w:val="000000"/>
          <w:sz w:val="16"/>
          <w:szCs w:val="16"/>
          <w:lang w:bidi="en-US"/>
        </w:rPr>
        <w:t>, ‘</w:t>
      </w:r>
      <w:r w:rsidRPr="00FB7C14">
        <w:rPr>
          <w:rFonts w:ascii="Arial" w:hAnsi="Arial" w:cs="Arial"/>
          <w:color w:val="000000"/>
          <w:sz w:val="16"/>
          <w:szCs w:val="16"/>
          <w:lang w:val="uk-UA" w:bidi="en-US"/>
        </w:rPr>
        <w:t>Стислий огляд нападів на ЗМІ</w:t>
      </w:r>
      <w:r w:rsidRPr="00FB7C14">
        <w:rPr>
          <w:rFonts w:ascii="Arial" w:hAnsi="Arial" w:cs="Arial"/>
          <w:color w:val="000000"/>
          <w:sz w:val="16"/>
          <w:szCs w:val="16"/>
          <w:lang w:bidi="en-US"/>
        </w:rPr>
        <w:t xml:space="preserve">', </w:t>
      </w:r>
      <w:hyperlink r:id="rId24" w:history="1">
        <w:r w:rsidRPr="00FB7C14">
          <w:rPr>
            <w:rStyle w:val="a3"/>
            <w:rFonts w:ascii="Arial" w:hAnsi="Arial" w:cs="Arial"/>
            <w:sz w:val="16"/>
            <w:szCs w:val="16"/>
          </w:rPr>
          <w:t>https://rsf.org/en/news/summary-attacks-media</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3"/>
    <w:lvl w:ilvl="0">
      <w:start w:val="29"/>
      <w:numFmt w:val="decimal"/>
      <w:lvlText w:val="%1."/>
      <w:lvlJc w:val="left"/>
      <w:pPr>
        <w:tabs>
          <w:tab w:val="num" w:pos="786"/>
        </w:tabs>
        <w:ind w:left="786" w:hanging="360"/>
      </w:pPr>
      <w:rPr>
        <w:rFonts w:cs="Arial"/>
        <w:b w:val="0"/>
        <w:bCs w:val="0"/>
        <w:i w:val="0"/>
        <w:iCs w:val="0"/>
        <w:shd w:val="clear" w:color="auto" w:fill="auto"/>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6"/>
    <w:lvl w:ilvl="0">
      <w:start w:val="38"/>
      <w:numFmt w:val="decimal"/>
      <w:lvlText w:val="%1."/>
      <w:lvlJc w:val="left"/>
      <w:pPr>
        <w:tabs>
          <w:tab w:val="num" w:pos="720"/>
        </w:tabs>
        <w:ind w:left="720" w:hanging="360"/>
      </w:pPr>
      <w:rPr>
        <w:rFonts w:cs="Arial"/>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lvl w:ilvl="0">
      <w:start w:val="4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lvl w:ilvl="0">
      <w:start w:val="47"/>
      <w:numFmt w:val="decimal"/>
      <w:lvlText w:val="%1."/>
      <w:lvlJc w:val="left"/>
      <w:pPr>
        <w:tabs>
          <w:tab w:val="num" w:pos="720"/>
        </w:tabs>
        <w:ind w:left="720" w:hanging="360"/>
      </w:pPr>
    </w:lvl>
    <w:lvl w:ilvl="1">
      <w:start w:val="47"/>
      <w:numFmt w:val="decimal"/>
      <w:lvlText w:val="%2."/>
      <w:lvlJc w:val="left"/>
      <w:pPr>
        <w:tabs>
          <w:tab w:val="num" w:pos="1080"/>
        </w:tabs>
        <w:ind w:left="1080" w:hanging="360"/>
      </w:pPr>
    </w:lvl>
    <w:lvl w:ilvl="2">
      <w:start w:val="47"/>
      <w:numFmt w:val="decimal"/>
      <w:lvlText w:val="%3."/>
      <w:lvlJc w:val="left"/>
      <w:pPr>
        <w:tabs>
          <w:tab w:val="num" w:pos="1440"/>
        </w:tabs>
        <w:ind w:left="1440" w:hanging="360"/>
      </w:pPr>
    </w:lvl>
    <w:lvl w:ilvl="3">
      <w:start w:val="47"/>
      <w:numFmt w:val="decimal"/>
      <w:lvlText w:val="%4."/>
      <w:lvlJc w:val="left"/>
      <w:pPr>
        <w:tabs>
          <w:tab w:val="num" w:pos="1800"/>
        </w:tabs>
        <w:ind w:left="1800" w:hanging="360"/>
      </w:pPr>
    </w:lvl>
    <w:lvl w:ilvl="4">
      <w:start w:val="47"/>
      <w:numFmt w:val="decimal"/>
      <w:lvlText w:val="%5."/>
      <w:lvlJc w:val="left"/>
      <w:pPr>
        <w:tabs>
          <w:tab w:val="num" w:pos="2160"/>
        </w:tabs>
        <w:ind w:left="2160" w:hanging="360"/>
      </w:pPr>
    </w:lvl>
    <w:lvl w:ilvl="5">
      <w:start w:val="47"/>
      <w:numFmt w:val="decimal"/>
      <w:lvlText w:val="%6."/>
      <w:lvlJc w:val="left"/>
      <w:pPr>
        <w:tabs>
          <w:tab w:val="num" w:pos="2520"/>
        </w:tabs>
        <w:ind w:left="2520" w:hanging="360"/>
      </w:pPr>
    </w:lvl>
    <w:lvl w:ilvl="6">
      <w:start w:val="47"/>
      <w:numFmt w:val="decimal"/>
      <w:lvlText w:val="%7."/>
      <w:lvlJc w:val="left"/>
      <w:pPr>
        <w:tabs>
          <w:tab w:val="num" w:pos="2880"/>
        </w:tabs>
        <w:ind w:left="2880" w:hanging="360"/>
      </w:pPr>
    </w:lvl>
    <w:lvl w:ilvl="7">
      <w:start w:val="47"/>
      <w:numFmt w:val="decimal"/>
      <w:lvlText w:val="%8."/>
      <w:lvlJc w:val="left"/>
      <w:pPr>
        <w:tabs>
          <w:tab w:val="num" w:pos="3240"/>
        </w:tabs>
        <w:ind w:left="3240" w:hanging="360"/>
      </w:pPr>
    </w:lvl>
    <w:lvl w:ilvl="8">
      <w:start w:val="47"/>
      <w:numFmt w:val="decimal"/>
      <w:lvlText w:val="%9."/>
      <w:lvlJc w:val="left"/>
      <w:pPr>
        <w:tabs>
          <w:tab w:val="num" w:pos="3600"/>
        </w:tabs>
        <w:ind w:left="3600" w:hanging="360"/>
      </w:pPr>
    </w:lvl>
  </w:abstractNum>
  <w:abstractNum w:abstractNumId="5" w15:restartNumberingAfterBreak="0">
    <w:nsid w:val="00000006"/>
    <w:multiLevelType w:val="multilevel"/>
    <w:tmpl w:val="00000006"/>
    <w:lvl w:ilvl="0">
      <w:start w:val="50"/>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53044B2C"/>
    <w:lvl w:ilvl="0">
      <w:start w:val="51"/>
      <w:numFmt w:val="decimal"/>
      <w:lvlText w:val="%1."/>
      <w:lvlJc w:val="left"/>
      <w:pPr>
        <w:tabs>
          <w:tab w:val="num" w:pos="720"/>
        </w:tabs>
        <w:ind w:left="720" w:hanging="360"/>
      </w:pPr>
      <w:rPr>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lvl w:ilvl="0">
      <w:start w:val="5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A"/>
    <w:multiLevelType w:val="multilevel"/>
    <w:tmpl w:val="0000000A"/>
    <w:lvl w:ilvl="0">
      <w:start w:val="5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12CE11CF"/>
    <w:multiLevelType w:val="multilevel"/>
    <w:tmpl w:val="B32C2A46"/>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60B2878"/>
    <w:multiLevelType w:val="multilevel"/>
    <w:tmpl w:val="8D382304"/>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AA2118B"/>
    <w:multiLevelType w:val="multilevel"/>
    <w:tmpl w:val="257456AC"/>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ru-RU"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1915561"/>
    <w:multiLevelType w:val="multilevel"/>
    <w:tmpl w:val="86F6F3D8"/>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43F16E9"/>
    <w:multiLevelType w:val="multilevel"/>
    <w:tmpl w:val="23A28426"/>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4"/>
  </w:num>
  <w:num w:numId="3">
    <w:abstractNumId w:val="10"/>
  </w:num>
  <w:num w:numId="4">
    <w:abstractNumId w:val="11"/>
  </w:num>
  <w:num w:numId="5">
    <w:abstractNumId w:val="13"/>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1CA"/>
    <w:rsid w:val="000146DF"/>
    <w:rsid w:val="00075285"/>
    <w:rsid w:val="000A5BDB"/>
    <w:rsid w:val="000A6AD8"/>
    <w:rsid w:val="000B47E1"/>
    <w:rsid w:val="000E6575"/>
    <w:rsid w:val="00151271"/>
    <w:rsid w:val="001717F3"/>
    <w:rsid w:val="00177CBB"/>
    <w:rsid w:val="0019673F"/>
    <w:rsid w:val="001B2342"/>
    <w:rsid w:val="001D0D37"/>
    <w:rsid w:val="001F6046"/>
    <w:rsid w:val="00214D8F"/>
    <w:rsid w:val="00230F37"/>
    <w:rsid w:val="002326A9"/>
    <w:rsid w:val="00233264"/>
    <w:rsid w:val="002968A6"/>
    <w:rsid w:val="002A5AAA"/>
    <w:rsid w:val="002A69F4"/>
    <w:rsid w:val="002D641C"/>
    <w:rsid w:val="002E27C4"/>
    <w:rsid w:val="002E3E03"/>
    <w:rsid w:val="002F10CF"/>
    <w:rsid w:val="002F31CA"/>
    <w:rsid w:val="002F750E"/>
    <w:rsid w:val="003048D1"/>
    <w:rsid w:val="003145C7"/>
    <w:rsid w:val="00335DB4"/>
    <w:rsid w:val="00351590"/>
    <w:rsid w:val="00355622"/>
    <w:rsid w:val="0035605A"/>
    <w:rsid w:val="00364610"/>
    <w:rsid w:val="003A41FF"/>
    <w:rsid w:val="003F05A2"/>
    <w:rsid w:val="00410174"/>
    <w:rsid w:val="004655A5"/>
    <w:rsid w:val="004821B9"/>
    <w:rsid w:val="004879B0"/>
    <w:rsid w:val="004D0588"/>
    <w:rsid w:val="004D33EB"/>
    <w:rsid w:val="004D5449"/>
    <w:rsid w:val="00503DFB"/>
    <w:rsid w:val="00553339"/>
    <w:rsid w:val="00571DB9"/>
    <w:rsid w:val="005808DB"/>
    <w:rsid w:val="00595139"/>
    <w:rsid w:val="005C56FF"/>
    <w:rsid w:val="005F70C8"/>
    <w:rsid w:val="00615F3D"/>
    <w:rsid w:val="00616DC0"/>
    <w:rsid w:val="00651F6F"/>
    <w:rsid w:val="006B1B98"/>
    <w:rsid w:val="006B51E4"/>
    <w:rsid w:val="006C15DD"/>
    <w:rsid w:val="006E39B9"/>
    <w:rsid w:val="006F0FBD"/>
    <w:rsid w:val="007426D5"/>
    <w:rsid w:val="00755334"/>
    <w:rsid w:val="00771B77"/>
    <w:rsid w:val="007D2D01"/>
    <w:rsid w:val="00802DF2"/>
    <w:rsid w:val="00810992"/>
    <w:rsid w:val="00850E36"/>
    <w:rsid w:val="008768C6"/>
    <w:rsid w:val="00894D91"/>
    <w:rsid w:val="008D1688"/>
    <w:rsid w:val="008F1AAB"/>
    <w:rsid w:val="00927B9D"/>
    <w:rsid w:val="0097121C"/>
    <w:rsid w:val="009A5A7B"/>
    <w:rsid w:val="009B46C9"/>
    <w:rsid w:val="009C39F5"/>
    <w:rsid w:val="009D7920"/>
    <w:rsid w:val="009E0868"/>
    <w:rsid w:val="009F6E41"/>
    <w:rsid w:val="00A01C01"/>
    <w:rsid w:val="00A15F01"/>
    <w:rsid w:val="00A35D5D"/>
    <w:rsid w:val="00A3632B"/>
    <w:rsid w:val="00A64A3A"/>
    <w:rsid w:val="00A760C2"/>
    <w:rsid w:val="00AA15B1"/>
    <w:rsid w:val="00AA1B69"/>
    <w:rsid w:val="00B01C71"/>
    <w:rsid w:val="00B128D8"/>
    <w:rsid w:val="00B36850"/>
    <w:rsid w:val="00B479E4"/>
    <w:rsid w:val="00B6642E"/>
    <w:rsid w:val="00B67761"/>
    <w:rsid w:val="00B8667B"/>
    <w:rsid w:val="00BA3181"/>
    <w:rsid w:val="00BB48E1"/>
    <w:rsid w:val="00BB7C46"/>
    <w:rsid w:val="00BE6169"/>
    <w:rsid w:val="00BF293C"/>
    <w:rsid w:val="00C267D0"/>
    <w:rsid w:val="00C45B34"/>
    <w:rsid w:val="00C7558B"/>
    <w:rsid w:val="00C76B87"/>
    <w:rsid w:val="00C80F84"/>
    <w:rsid w:val="00C90879"/>
    <w:rsid w:val="00C91709"/>
    <w:rsid w:val="00C95CB7"/>
    <w:rsid w:val="00CA50CA"/>
    <w:rsid w:val="00CB4A5D"/>
    <w:rsid w:val="00CE0D2D"/>
    <w:rsid w:val="00CE2094"/>
    <w:rsid w:val="00CE2919"/>
    <w:rsid w:val="00D05FFC"/>
    <w:rsid w:val="00D16828"/>
    <w:rsid w:val="00D54C3A"/>
    <w:rsid w:val="00D8131B"/>
    <w:rsid w:val="00D930C2"/>
    <w:rsid w:val="00DA7A88"/>
    <w:rsid w:val="00DC49B7"/>
    <w:rsid w:val="00E0234F"/>
    <w:rsid w:val="00E02A92"/>
    <w:rsid w:val="00E11216"/>
    <w:rsid w:val="00E23DD1"/>
    <w:rsid w:val="00E412CA"/>
    <w:rsid w:val="00E50870"/>
    <w:rsid w:val="00E616F8"/>
    <w:rsid w:val="00E61B29"/>
    <w:rsid w:val="00E83E46"/>
    <w:rsid w:val="00EA51EF"/>
    <w:rsid w:val="00EB31A9"/>
    <w:rsid w:val="00F334A3"/>
    <w:rsid w:val="00F916C5"/>
    <w:rsid w:val="00FA2BAC"/>
    <w:rsid w:val="00FB7C14"/>
    <w:rsid w:val="00FC3C62"/>
    <w:rsid w:val="00FF45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63CF1E"/>
  <w15:chartTrackingRefBased/>
  <w15:docId w15:val="{D5AD2ACB-9085-4AD7-A29D-250FF29AB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F31CA"/>
    <w:rPr>
      <w:color w:val="0066CC"/>
      <w:u w:val="single"/>
    </w:rPr>
  </w:style>
  <w:style w:type="paragraph" w:styleId="a4">
    <w:name w:val="footnote text"/>
    <w:basedOn w:val="a"/>
    <w:link w:val="a5"/>
    <w:unhideWhenUsed/>
    <w:rsid w:val="002F31CA"/>
    <w:pPr>
      <w:widowControl w:val="0"/>
      <w:spacing w:after="0" w:line="240" w:lineRule="auto"/>
    </w:pPr>
    <w:rPr>
      <w:rFonts w:ascii="Courier New" w:eastAsia="Courier New" w:hAnsi="Courier New" w:cs="Courier New"/>
      <w:color w:val="000000"/>
      <w:sz w:val="20"/>
      <w:szCs w:val="20"/>
      <w:lang w:val="en-US" w:bidi="en-US"/>
    </w:rPr>
  </w:style>
  <w:style w:type="character" w:customStyle="1" w:styleId="a5">
    <w:name w:val="Текст виноски Знак"/>
    <w:basedOn w:val="a0"/>
    <w:link w:val="a4"/>
    <w:uiPriority w:val="99"/>
    <w:semiHidden/>
    <w:rsid w:val="002F31CA"/>
    <w:rPr>
      <w:rFonts w:ascii="Courier New" w:eastAsia="Courier New" w:hAnsi="Courier New" w:cs="Courier New"/>
      <w:color w:val="000000"/>
      <w:sz w:val="20"/>
      <w:szCs w:val="20"/>
      <w:lang w:val="en-US" w:bidi="en-US"/>
    </w:rPr>
  </w:style>
  <w:style w:type="character" w:styleId="a6">
    <w:name w:val="footnote reference"/>
    <w:basedOn w:val="a0"/>
    <w:uiPriority w:val="99"/>
    <w:unhideWhenUsed/>
    <w:rsid w:val="002F31CA"/>
    <w:rPr>
      <w:vertAlign w:val="superscript"/>
    </w:rPr>
  </w:style>
  <w:style w:type="character" w:customStyle="1" w:styleId="apple-converted-space">
    <w:name w:val="apple-converted-space"/>
    <w:basedOn w:val="a0"/>
    <w:rsid w:val="002F31CA"/>
  </w:style>
  <w:style w:type="character" w:styleId="a7">
    <w:name w:val="Emphasis"/>
    <w:basedOn w:val="a0"/>
    <w:uiPriority w:val="20"/>
    <w:qFormat/>
    <w:rsid w:val="002F31CA"/>
    <w:rPr>
      <w:i/>
      <w:iCs/>
    </w:rPr>
  </w:style>
  <w:style w:type="paragraph" w:styleId="HTML">
    <w:name w:val="HTML Preformatted"/>
    <w:basedOn w:val="a"/>
    <w:link w:val="HTML0"/>
    <w:uiPriority w:val="99"/>
    <w:unhideWhenUsed/>
    <w:rsid w:val="002F3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ий HTML Знак"/>
    <w:basedOn w:val="a0"/>
    <w:link w:val="HTML"/>
    <w:uiPriority w:val="99"/>
    <w:rsid w:val="002F31CA"/>
    <w:rPr>
      <w:rFonts w:ascii="Courier New" w:eastAsia="Times New Roman" w:hAnsi="Courier New" w:cs="Courier New"/>
      <w:sz w:val="20"/>
      <w:szCs w:val="20"/>
      <w:lang w:eastAsia="ru-RU"/>
    </w:rPr>
  </w:style>
  <w:style w:type="character" w:customStyle="1" w:styleId="1">
    <w:name w:val="Знак сноски1"/>
    <w:basedOn w:val="a0"/>
    <w:rsid w:val="00D8131B"/>
    <w:rPr>
      <w:vertAlign w:val="superscript"/>
    </w:rPr>
  </w:style>
  <w:style w:type="character" w:customStyle="1" w:styleId="a8">
    <w:name w:val="Символ сноски"/>
    <w:rsid w:val="00D8131B"/>
  </w:style>
  <w:style w:type="paragraph" w:customStyle="1" w:styleId="10">
    <w:name w:val="Текст сноски1"/>
    <w:basedOn w:val="a"/>
    <w:rsid w:val="00D8131B"/>
    <w:pPr>
      <w:widowControl w:val="0"/>
      <w:suppressAutoHyphens/>
      <w:spacing w:after="0" w:line="100" w:lineRule="atLeast"/>
    </w:pPr>
    <w:rPr>
      <w:rFonts w:ascii="Courier New" w:eastAsia="Courier New" w:hAnsi="Courier New" w:cs="Courier New"/>
      <w:color w:val="000000"/>
      <w:kern w:val="1"/>
      <w:sz w:val="20"/>
      <w:szCs w:val="20"/>
      <w:lang w:val="en-US" w:bidi="en-US"/>
    </w:rPr>
  </w:style>
  <w:style w:type="paragraph" w:styleId="a9">
    <w:name w:val="List Paragraph"/>
    <w:basedOn w:val="a"/>
    <w:uiPriority w:val="34"/>
    <w:qFormat/>
    <w:rsid w:val="003560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notes.xml.rels><?xml version="1.0" encoding="UTF-8" standalone="yes"?>
<Relationships xmlns="http://schemas.openxmlformats.org/package/2006/relationships"><Relationship Id="rId8" Type="http://schemas.openxmlformats.org/officeDocument/2006/relationships/hyperlink" Target="http://ukranews.com/news/419109-prokuror-kucenko-sudytsya-s-oblastnoy-gazetoy-y-trebuet-100-tys-gryven" TargetMode="External"/><Relationship Id="rId13" Type="http://schemas.openxmlformats.org/officeDocument/2006/relationships/hyperlink" Target="http://www.open-contracting.org/why-open-contracting/showcase-projects/ukraine/" TargetMode="External"/><Relationship Id="rId18" Type="http://schemas.openxmlformats.org/officeDocument/2006/relationships/hyperlink" Target="https://www.hrw.org/news/2016/12/12/human-rights-council-maintain-scrutiny-situation-ukraine" TargetMode="External"/><Relationship Id="rId3" Type="http://schemas.openxmlformats.org/officeDocument/2006/relationships/hyperlink" Target="http://imi.org.ua/docs/Hronika_2014_A4_11_-print.pdf" TargetMode="External"/><Relationship Id="rId21" Type="http://schemas.openxmlformats.org/officeDocument/2006/relationships/hyperlink" Target="https://www.hrw.org/news/2017/01/30/crimea-defense-lawyers-harassed" TargetMode="External"/><Relationship Id="rId7" Type="http://schemas.openxmlformats.org/officeDocument/2006/relationships/hyperlink" Target="http://osvita.mediasapiens.ua/ethics/standards/topdesyat_naybilshikh_porushen_u_telenovinakh_grudnya_za_versieyu_detektora_media/" TargetMode="External"/><Relationship Id="rId12" Type="http://schemas.openxmlformats.org/officeDocument/2006/relationships/hyperlink" Target="http://data.gov.ua/" TargetMode="External"/><Relationship Id="rId17" Type="http://schemas.openxmlformats.org/officeDocument/2006/relationships/hyperlink" Target="https://www.hrw.org/news/2016/12/12/human-rights-council-maintain-scrutiny-situation-ukraine" TargetMode="External"/><Relationship Id="rId2" Type="http://schemas.openxmlformats.org/officeDocument/2006/relationships/hyperlink" Target="https://drive.google.com/file/d/0B289wOoiYGWWZzlUd3BiQ0ZBRmc/view" TargetMode="External"/><Relationship Id="rId16" Type="http://schemas.openxmlformats.org/officeDocument/2006/relationships/hyperlink" Target="https://www.hrw.org/news/2016/09/29/crimean-tatar-elected-body-banned-russia" TargetMode="External"/><Relationship Id="rId20" Type="http://schemas.openxmlformats.org/officeDocument/2006/relationships/hyperlink" Target="http://mip.gov.ua/en/news/1459.html" TargetMode="External"/><Relationship Id="rId1" Type="http://schemas.openxmlformats.org/officeDocument/2006/relationships/hyperlink" Target="http://imi.org.ua/news/56087-u-2016-rotsi-v-ukraiini-zafiksovano-264-porushennya-svobodi-slova-imi-onovleno.html" TargetMode="External"/><Relationship Id="rId6" Type="http://schemas.openxmlformats.org/officeDocument/2006/relationships/hyperlink" Target="http://osvita.mediasapiens.ua/monitoring/monitoring_overview/monitoring_opozitsiynist_intera_ta_ukraini_i_prodovzhennya_viyni_oligarkhiv/" TargetMode="External"/><Relationship Id="rId11" Type="http://schemas.openxmlformats.org/officeDocument/2006/relationships/hyperlink" Target="https://digital.report/predsedatel-inauraskritikoval-strategiyu-kiberbezopasnosti-ukrainyi/" TargetMode="External"/><Relationship Id="rId24" Type="http://schemas.openxmlformats.org/officeDocument/2006/relationships/hyperlink" Target="https://rsf.org/en/news/summary-attacks-media" TargetMode="External"/><Relationship Id="rId5" Type="http://schemas.openxmlformats.org/officeDocument/2006/relationships/hyperlink" Target="http://imi.org.ua/news/56672-in-2016-the-police-submitted-31-cases-of-violations-of-journalists-rights-to-the-court.html" TargetMode="External"/><Relationship Id="rId15" Type="http://schemas.openxmlformats.org/officeDocument/2006/relationships/hyperlink" Target="https://humanrights.org.ua/ru/material/pravozahisniki_vpershe_predstavljiat_vsi_vipadki_nasilnickih_zniknen_v_krimu_za_3_roki_aneksiji" TargetMode="External"/><Relationship Id="rId23" Type="http://schemas.openxmlformats.org/officeDocument/2006/relationships/hyperlink" Target="https://www.theguardian.com/media/greenslade/2015/iun/18/russian-iournalist-beaten-and-detained-by-ukrainian-separatists" TargetMode="External"/><Relationship Id="rId10" Type="http://schemas.openxmlformats.org/officeDocument/2006/relationships/hyperlink" Target="http://www.reyestr.court.gov.ua/Review/54392066" TargetMode="External"/><Relationship Id="rId19" Type="http://schemas.openxmlformats.org/officeDocument/2006/relationships/hyperlink" Target="https://freedomhouse.org/report/freedom-press/2016/crimea" TargetMode="External"/><Relationship Id="rId4" Type="http://schemas.openxmlformats.org/officeDocument/2006/relationships/hyperlink" Target="https://www.facebook.com/arsen.avakov.1/posts/1120221481401290" TargetMode="External"/><Relationship Id="rId9" Type="http://schemas.openxmlformats.org/officeDocument/2006/relationships/hyperlink" Target="http://www.venice.coe.int/webforms/documents/?pdf=CDLAD(2015)041-e" TargetMode="External"/><Relationship Id="rId14" Type="http://schemas.openxmlformats.org/officeDocument/2006/relationships/hyperlink" Target="http://www.ombudsman.gov.ua/en/all-news/pr/26117-xb-ms-iryna-kushnir-introduction-of-new-institute-of-the-information-comm/" TargetMode="External"/><Relationship Id="rId22" Type="http://schemas.openxmlformats.org/officeDocument/2006/relationships/hyperlink" Target="https://www.state.gov/j/drl/rls/hrrpt/2015/eur/252911.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EF93F-5960-4D0A-9421-73A4A8B5A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681</TotalTime>
  <Pages>11</Pages>
  <Words>24142</Words>
  <Characters>13761</Characters>
  <Application>Microsoft Office Word</Application>
  <DocSecurity>0</DocSecurity>
  <Lines>114</Lines>
  <Paragraphs>75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vk</dc:creator>
  <cp:keywords/>
  <dc:description/>
  <cp:lastModifiedBy>Admin</cp:lastModifiedBy>
  <cp:revision>72</cp:revision>
  <cp:lastPrinted>2017-04-12T11:05:00Z</cp:lastPrinted>
  <dcterms:created xsi:type="dcterms:W3CDTF">2017-04-11T08:24:00Z</dcterms:created>
  <dcterms:modified xsi:type="dcterms:W3CDTF">2017-04-12T11:35:00Z</dcterms:modified>
</cp:coreProperties>
</file>