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ВИМОГИ ДО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ТЕНДЕРНОЇ ПРОПОЗИЦІЇ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На послуги з розробки та дизайну сайту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ГО «Центр демократії та верховенства права»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ЗМІСТ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80"/>
              <w:tab w:val="right" w:pos="9631"/>
            </w:tabs>
            <w:spacing w:after="0" w:before="36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hyperlink>
          <w:hyperlink w:anchor="_gjdgxs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_gjdgxs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u w:val="none"/>
              <w:shd w:fill="auto" w:val="clear"/>
              <w:vertAlign w:val="baseline"/>
              <w:rtl w:val="0"/>
            </w:rPr>
            <w:t xml:space="preserve">Предмет конкурсу</w:t>
            <w:tab/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80"/>
              <w:tab w:val="right" w:pos="9631"/>
            </w:tabs>
            <w:spacing w:after="0" w:before="36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30j0zl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hyperlink>
          <w:hyperlink w:anchor="_30j0zll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_30j0zll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u w:val="none"/>
              <w:shd w:fill="auto" w:val="clear"/>
              <w:vertAlign w:val="baseline"/>
              <w:rtl w:val="0"/>
            </w:rPr>
            <w:t xml:space="preserve">Вимоги до постачальника</w:t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80"/>
              <w:tab w:val="right" w:pos="9631"/>
            </w:tabs>
            <w:spacing w:after="0" w:before="36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hyperlink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_3znysh7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u w:val="none"/>
              <w:shd w:fill="auto" w:val="clear"/>
              <w:vertAlign w:val="baseline"/>
              <w:rtl w:val="0"/>
            </w:rPr>
            <w:t xml:space="preserve">Вимоги до Тендерної документації</w:t>
            <w:tab/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80"/>
              <w:tab w:val="right" w:pos="9631"/>
            </w:tabs>
            <w:spacing w:after="0" w:before="36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hyperlink>
          <w:hyperlink w:anchor="_3dy6vkm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_3dy6vkm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u w:val="none"/>
              <w:shd w:fill="auto" w:val="clear"/>
              <w:vertAlign w:val="baseline"/>
              <w:rtl w:val="0"/>
            </w:rPr>
            <w:t xml:space="preserve">Правила проведення конкурсу</w:t>
            <w:tab/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1"/>
            </w:tabs>
            <w:spacing w:after="0" w:before="36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Додаток 1. ЛИСТ - ПІДТВЕРДЖЕННЯ.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1"/>
            </w:tabs>
            <w:spacing w:after="0" w:before="36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Додаток 2. СПЕЦИФІКАЦІЯ </w:t>
            </w:r>
          </w:hyperlink>
          <w:hyperlink w:anchor="_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ПОСЛУГ З</w:t>
            </w:r>
          </w:hyperlink>
          <w:hyperlink w:anchor="_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highlight w:val="white"/>
                <w:u w:val="none"/>
                <w:vertAlign w:val="baseline"/>
                <w:rtl w:val="0"/>
              </w:rPr>
              <w:t xml:space="preserve"> РОЗРОБКИ ТА ДИЗАЙНУ САЙТУ</w:t>
            </w:r>
          </w:hyperlink>
          <w:hyperlink w:anchor="_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contextualSpacing w:val="0"/>
            <w:jc w:val="both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1"/>
        <w:numPr>
          <w:ilvl w:val="0"/>
          <w:numId w:val="16"/>
        </w:numPr>
        <w:spacing w:after="120" w:before="120" w:lineRule="auto"/>
        <w:ind w:left="432" w:hanging="432"/>
        <w:contextualSpacing w:val="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Предмет конкурсу</w:t>
      </w:r>
    </w:p>
    <w:p w:rsidR="00000000" w:rsidDel="00000000" w:rsidP="00000000" w:rsidRDefault="00000000" w:rsidRPr="00000000" w14:paraId="0000005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rFonts w:ascii="Times New Roman" w:cs="Times New Roman" w:eastAsia="Times New Roman" w:hAnsi="Times New Roman"/>
          <w:color w:val="0070c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Предметом даного конкурсу є вибір постачальника для закупівлі послуг з розробки та дизайну сайту ГО «Центр демократії та верховенства права»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rtl w:val="0"/>
        </w:rPr>
        <w:t xml:space="preserve">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Центр демократії та верховенства права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ЦЕДЕМ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– це аналітично-адвокаційний центр, що працює в громадському секторі України з 2005 року, спрямовуючи свої зусилля на розвиток незалежних медіа, підтримку громадських платформ і рухів, а також побудову правової держави в Україні.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Місія ЦЕДЕМ –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сприяння розвитку суспільства активних та відповідальних громадян через: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shd w:fill="ffffff" w:val="clear"/>
        <w:ind w:left="709" w:hanging="36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підтримку громадських ініціатив;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shd w:fill="ffffff" w:val="clear"/>
        <w:ind w:left="709" w:hanging="36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незаангажовану правову експертизу;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shd w:fill="ffffff" w:val="clear"/>
        <w:ind w:left="709" w:hanging="36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розробку та імплементацію якісного законодавства;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shd w:fill="ffffff" w:val="clear"/>
        <w:ind w:left="709" w:hanging="36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освіту;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shd w:fill="ffffff" w:val="clear"/>
        <w:ind w:left="709" w:hanging="36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захист свободи слова;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shd w:fill="ffffff" w:val="clear"/>
        <w:ind w:left="709" w:hanging="36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досягнення підзвітності влади;</w:t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shd w:fill="ffffff" w:val="clear"/>
        <w:ind w:left="709" w:hanging="36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утвердження верховенства права.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Закупівлі товарів та послуг в організації здійснюються на основі таких принципів: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максимальна економія та ефективність;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сприяння належній адміністративній практиці;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оптимальність строків виконання зобов’язань;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добросовісна конкуренція серед учасників;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відкритість та прозорість на всіх стадіях закупівель;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запобігання проявам корупції;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недискримінація учасників;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екологічність предмету закупівель;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об'єктивна та неупереджена оцінка тендерних пропозицій.</w:t>
      </w:r>
    </w:p>
    <w:p w:rsidR="00000000" w:rsidDel="00000000" w:rsidP="00000000" w:rsidRDefault="00000000" w:rsidRPr="00000000" w14:paraId="00000073">
      <w:pPr>
        <w:shd w:fill="ffffff" w:val="clear"/>
        <w:spacing w:after="150" w:lineRule="auto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Даний документ є запитом (далі «Запит») Замовника постачальнику (далі «Постачальник») на надання тендерної пропозиції на участь у відкритому тендері (далі «Пропозиція») на закупівлю послуг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розробки та дизайн сайту для Центру демократії та верховенства права згідно з Політикою здійснення закупівель ГО «Центр демократії та верховенства права» та Настановою щодо закупівель для іноземних неурядових партнерів (Sida). Конкурсний відбір здійснюється в рамках Угоди зі Шведським агентством з міжнародного розвитку (Sida) про інституційну підтримку Центру демократії та верховенства права, фаза II на 2017-2020 роки.</w:t>
      </w:r>
    </w:p>
    <w:p w:rsidR="00000000" w:rsidDel="00000000" w:rsidP="00000000" w:rsidRDefault="00000000" w:rsidRPr="00000000" w14:paraId="0000007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Style w:val="Heading1"/>
        <w:numPr>
          <w:ilvl w:val="0"/>
          <w:numId w:val="16"/>
        </w:numPr>
        <w:ind w:left="432" w:hanging="432"/>
        <w:contextualSpacing w:val="0"/>
        <w:rPr>
          <w:rFonts w:ascii="Times New Roman" w:cs="Times New Roman" w:eastAsia="Times New Roman" w:hAnsi="Times New Roman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Вимоги до постачальника</w:t>
      </w:r>
    </w:p>
    <w:p w:rsidR="00000000" w:rsidDel="00000000" w:rsidP="00000000" w:rsidRDefault="00000000" w:rsidRPr="00000000" w14:paraId="0000007F">
      <w:pPr>
        <w:numPr>
          <w:ilvl w:val="0"/>
          <w:numId w:val="10"/>
        </w:numPr>
        <w:shd w:fill="ffffff" w:val="clear"/>
        <w:ind w:left="720" w:hanging="36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професійний досвід у сфері  розробки та дизайну веб-сайтів;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10"/>
        </w:numPr>
        <w:shd w:fill="ffffff" w:val="clear"/>
        <w:ind w:left="720" w:hanging="36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hd w:fill="fff2cc" w:val="clear"/>
          <w:rtl w:val="0"/>
        </w:rPr>
        <w:t xml:space="preserve">якість запропонованої концепції;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0"/>
        </w:numPr>
        <w:shd w:fill="ffffff" w:val="clear"/>
        <w:ind w:left="720" w:hanging="36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перевагою буде досвід надання таких послуг для українських неприбуткових організацій або міжнародних неурядових організацій;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10"/>
        </w:numPr>
        <w:shd w:fill="ffffff" w:val="clear"/>
        <w:ind w:left="720" w:hanging="36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вартість послуг;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10"/>
        </w:numPr>
        <w:shd w:fill="ffffff" w:val="clear"/>
        <w:ind w:left="720" w:hanging="36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професійні кадри зі знаннями та досвідом у зазначеній галузі;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10"/>
        </w:numPr>
        <w:shd w:fill="ffffff" w:val="clear"/>
        <w:ind w:left="720" w:hanging="36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можливість надання послуг у визначені терміни.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120" w:before="12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Постачальники, які будуть готувати відповідь на цей Запит, повинні прийняти такі умови:</w:t>
      </w:r>
    </w:p>
    <w:p w:rsidR="00000000" w:rsidDel="00000000" w:rsidP="00000000" w:rsidRDefault="00000000" w:rsidRPr="00000000" w14:paraId="00000086">
      <w:pPr>
        <w:numPr>
          <w:ilvl w:val="0"/>
          <w:numId w:val="21"/>
        </w:numPr>
        <w:spacing w:after="120" w:before="120" w:lineRule="auto"/>
        <w:ind w:left="72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всі документи, що мають відношення до цього Запиту, включаючи, але не обмежуючись вказаними, запити та листи Замовника, так само як і запити і листи Постачальника, повинні бути визнані конфіденційною інформацією (далі «Конфіденційна інформація»);</w:t>
      </w:r>
    </w:p>
    <w:p w:rsidR="00000000" w:rsidDel="00000000" w:rsidP="00000000" w:rsidRDefault="00000000" w:rsidRPr="00000000" w14:paraId="00000087">
      <w:pPr>
        <w:numPr>
          <w:ilvl w:val="0"/>
          <w:numId w:val="21"/>
        </w:numPr>
        <w:spacing w:after="120" w:before="120" w:lineRule="auto"/>
        <w:ind w:left="72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сторони згодні використовувати конфіденційну інформацію тільки для цілей даного конкурсу. Сторона, яка отримала конфіденційну інформацію, не має права розголошувати її третім особам, за винятком своїх співробітників, грантодавців або консультантів;</w:t>
      </w:r>
    </w:p>
    <w:p w:rsidR="00000000" w:rsidDel="00000000" w:rsidP="00000000" w:rsidRDefault="00000000" w:rsidRPr="00000000" w14:paraId="00000088">
      <w:pPr>
        <w:numPr>
          <w:ilvl w:val="0"/>
          <w:numId w:val="21"/>
        </w:numPr>
        <w:spacing w:after="120" w:before="120" w:lineRule="auto"/>
        <w:ind w:left="720" w:hanging="360"/>
        <w:contextualSpacing w:val="0"/>
        <w:rPr>
          <w:rFonts w:ascii="Times New Roman" w:cs="Times New Roman" w:eastAsia="Times New Roman" w:hAnsi="Times New Roman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відповідь на Запит повинна бути чіткою, ґрунтуватися на поточних цінах.  </w:t>
      </w:r>
    </w:p>
    <w:p w:rsidR="00000000" w:rsidDel="00000000" w:rsidP="00000000" w:rsidRDefault="00000000" w:rsidRPr="00000000" w14:paraId="0000008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В тендері не може брати участь контрагент:</w:t>
      </w:r>
    </w:p>
    <w:p w:rsidR="00000000" w:rsidDel="00000000" w:rsidP="00000000" w:rsidRDefault="00000000" w:rsidRPr="00000000" w14:paraId="0000008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який перебуває в стані неплатоспроможності або ліквідації, діяльність якого підлягає  адмініструванню за рішенням суду (санації), який перебуває у судових спорах з кредиторами, призупинив діяльність, щодо якого проводиться судовий розгляд у вищенаведених справах або знаходиться в аналогічній ситуації, що випливає з подібних процедур згідно з українським законодавством;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який був звинувачений у злочині, пов’язаному зі здійсненням професійної діяльності, на підставі рішення суду, яке вступило в силу;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який винен у очевидно неналежному здійсненні своєї професійній діяльності, що підтверджено будь-якими обґрунтованими доказами;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який не виконав своїх зобов’язань щодо сплати внесків на соціальне страхування або податків згідно із українським законодавством, законодавством держави заснування, або законодавством держави, в якій має виконуватись контракт;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щодо контрагента або особи, які мають повноваження представляти його інтереси або контролювати прийняття ним рішень, є судове рішення, що набрало законної сили, за шахрайство, корупцію, участь у злочинній організації, відмиванні грошей або будь-який інший незаконної діяльності, яка може нашкодити фінансовим інтересам Sida/громадянам Швеції.</w:t>
      </w:r>
    </w:p>
    <w:p w:rsidR="00000000" w:rsidDel="00000000" w:rsidP="00000000" w:rsidRDefault="00000000" w:rsidRPr="00000000" w14:paraId="0000009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Учасники тендеру повинні надати лист-підтвердження встановленого Організацією зразка про відсутність обставин та  діяльності, наведених у цьому переліку (Додаток 1).</w:t>
      </w:r>
    </w:p>
    <w:p w:rsidR="00000000" w:rsidDel="00000000" w:rsidP="00000000" w:rsidRDefault="00000000" w:rsidRPr="00000000" w14:paraId="00000092">
      <w:pPr>
        <w:spacing w:after="120" w:before="12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120" w:before="12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Style w:val="Heading1"/>
        <w:numPr>
          <w:ilvl w:val="0"/>
          <w:numId w:val="16"/>
        </w:numPr>
        <w:ind w:left="432" w:hanging="432"/>
        <w:contextualSpacing w:val="0"/>
        <w:rPr>
          <w:rFonts w:ascii="Times New Roman" w:cs="Times New Roman" w:eastAsia="Times New Roman" w:hAnsi="Times New Roman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Вимоги до Тендерної документації</w:t>
      </w:r>
    </w:p>
    <w:p w:rsidR="00000000" w:rsidDel="00000000" w:rsidP="00000000" w:rsidRDefault="00000000" w:rsidRPr="00000000" w14:paraId="00000095">
      <w:pPr>
        <w:contextualSpacing w:val="0"/>
        <w:rPr>
          <w:rFonts w:ascii="Times New Roman" w:cs="Times New Roman" w:eastAsia="Times New Roman" w:hAnsi="Times New Roman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Згідно з умовами даного Запиту постачальник має надати повну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Тендерну документацію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яка включає: 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34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Інформація про постачальника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34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Тендерна пропозиція (за шаблоном наданому в Додатку 2)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34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Копії реєстраційних документів постачальника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134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Лист-підтвердження про відсутність обставин та  діяльності (Додаток 1)</w:t>
      </w:r>
    </w:p>
    <w:p w:rsidR="00000000" w:rsidDel="00000000" w:rsidP="00000000" w:rsidRDefault="00000000" w:rsidRPr="00000000" w14:paraId="0000009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Style w:val="Heading2"/>
        <w:spacing w:after="120" w:before="120" w:lineRule="auto"/>
        <w:ind w:left="0" w:firstLine="0"/>
        <w:contextualSpacing w:val="0"/>
        <w:rPr>
          <w:rFonts w:ascii="Times New Roman" w:cs="Times New Roman" w:eastAsia="Times New Roman" w:hAnsi="Times New Roman"/>
          <w:i w:val="0"/>
          <w:u w:val="single"/>
        </w:rPr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i w:val="0"/>
          <w:u w:val="single"/>
          <w:rtl w:val="0"/>
        </w:rPr>
        <w:t xml:space="preserve">Інформація про постачальника</w:t>
      </w:r>
    </w:p>
    <w:p w:rsidR="00000000" w:rsidDel="00000000" w:rsidP="00000000" w:rsidRDefault="00000000" w:rsidRPr="00000000" w14:paraId="0000009C">
      <w:pPr>
        <w:numPr>
          <w:ilvl w:val="0"/>
          <w:numId w:val="14"/>
        </w:numPr>
        <w:spacing w:after="120" w:before="120" w:lineRule="auto"/>
        <w:ind w:left="1134" w:hanging="425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назва Постачальника;</w:t>
      </w:r>
    </w:p>
    <w:p w:rsidR="00000000" w:rsidDel="00000000" w:rsidP="00000000" w:rsidRDefault="00000000" w:rsidRPr="00000000" w14:paraId="0000009D">
      <w:pPr>
        <w:numPr>
          <w:ilvl w:val="0"/>
          <w:numId w:val="14"/>
        </w:numPr>
        <w:spacing w:after="120" w:before="120" w:lineRule="auto"/>
        <w:ind w:left="1134" w:hanging="425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адреса Постачальника;</w:t>
      </w:r>
    </w:p>
    <w:p w:rsidR="00000000" w:rsidDel="00000000" w:rsidP="00000000" w:rsidRDefault="00000000" w:rsidRPr="00000000" w14:paraId="0000009E">
      <w:pPr>
        <w:numPr>
          <w:ilvl w:val="0"/>
          <w:numId w:val="14"/>
        </w:numPr>
        <w:spacing w:after="120" w:before="120" w:lineRule="auto"/>
        <w:ind w:left="1134" w:hanging="425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ПІБ, посада, номери телефону та факсу, адреса електронної пошти співробітника, відповідального за надання документації; 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spacing w:after="120" w:before="120" w:lineRule="auto"/>
        <w:ind w:left="1134" w:hanging="425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ключові види діяльності Постачальника;</w:t>
      </w:r>
    </w:p>
    <w:p w:rsidR="00000000" w:rsidDel="00000000" w:rsidP="00000000" w:rsidRDefault="00000000" w:rsidRPr="00000000" w14:paraId="000000A0">
      <w:pPr>
        <w:numPr>
          <w:ilvl w:val="0"/>
          <w:numId w:val="19"/>
        </w:numPr>
        <w:spacing w:after="120" w:before="120" w:lineRule="auto"/>
        <w:ind w:left="1134" w:hanging="425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інформація про досвід надання послуг з розробки та дизайну сайту (портфоліо робіт), в тому числі для українських неприбуткових організацій або міжнародних неурядових організацій.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120" w:before="120" w:lineRule="auto"/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Тендерна пропозиція</w:t>
      </w:r>
    </w:p>
    <w:p w:rsidR="00000000" w:rsidDel="00000000" w:rsidP="00000000" w:rsidRDefault="00000000" w:rsidRPr="00000000" w14:paraId="000000A2">
      <w:pPr>
        <w:numPr>
          <w:ilvl w:val="0"/>
          <w:numId w:val="22"/>
        </w:numPr>
        <w:spacing w:after="120" w:before="120" w:lineRule="auto"/>
        <w:ind w:left="72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Загальна інформація про пропоновані послуги:</w:t>
      </w:r>
    </w:p>
    <w:p w:rsidR="00000000" w:rsidDel="00000000" w:rsidP="00000000" w:rsidRDefault="00000000" w:rsidRPr="00000000" w14:paraId="000000A3">
      <w:pPr>
        <w:numPr>
          <w:ilvl w:val="2"/>
          <w:numId w:val="22"/>
        </w:numPr>
        <w:spacing w:after="60" w:before="60" w:lineRule="auto"/>
        <w:ind w:left="1134" w:hanging="424.00000000000006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опис послуг з розробки та дизайну сайту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можуть передбачати, але не виключно)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відображені в таблиці Додатку 2 (заповнена таблиця шаблону наданого в Додатку 2 має додаватися до тендерної документації).</w:t>
      </w:r>
    </w:p>
    <w:p w:rsidR="00000000" w:rsidDel="00000000" w:rsidP="00000000" w:rsidRDefault="00000000" w:rsidRPr="00000000" w14:paraId="000000A4">
      <w:pPr>
        <w:pStyle w:val="Heading4"/>
        <w:numPr>
          <w:ilvl w:val="0"/>
          <w:numId w:val="6"/>
        </w:numPr>
        <w:spacing w:before="120" w:lineRule="auto"/>
        <w:ind w:left="720" w:hanging="360"/>
        <w:contextualSpacing w:val="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u w:val="single"/>
          <w:rtl w:val="0"/>
        </w:rPr>
        <w:t xml:space="preserve">Вимоги до тендерної пропозиції: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9" w:lineRule="auto"/>
        <w:ind w:left="1134" w:right="0" w:hanging="425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ціни на послуги повинні бути представлені в українських гривнях;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34" w:right="0" w:hanging="425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сума ПДВ (в разі сплати, окремим рядком).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34" w:right="0" w:hanging="72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09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Тендерна пропозиція на Послуги повинна бути представлена в наступному форматі:</w:t>
      </w:r>
    </w:p>
    <w:p w:rsidR="00000000" w:rsidDel="00000000" w:rsidP="00000000" w:rsidRDefault="00000000" w:rsidRPr="00000000" w14:paraId="000000A9">
      <w:pPr>
        <w:numPr>
          <w:ilvl w:val="0"/>
          <w:numId w:val="8"/>
        </w:numPr>
        <w:spacing w:after="60" w:before="60" w:lineRule="auto"/>
        <w:ind w:left="1134" w:hanging="425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детальна специфікація Послуг із зазначенням вартості кожної позиції;</w:t>
      </w:r>
    </w:p>
    <w:p w:rsidR="00000000" w:rsidDel="00000000" w:rsidP="00000000" w:rsidRDefault="00000000" w:rsidRPr="00000000" w14:paraId="000000AA">
      <w:pPr>
        <w:numPr>
          <w:ilvl w:val="0"/>
          <w:numId w:val="8"/>
        </w:numPr>
        <w:spacing w:after="60" w:before="60" w:lineRule="auto"/>
        <w:ind w:left="1134" w:hanging="425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загальна вартість пропозиції в розрізі витрат;</w:t>
      </w:r>
    </w:p>
    <w:p w:rsidR="00000000" w:rsidDel="00000000" w:rsidP="00000000" w:rsidRDefault="00000000" w:rsidRPr="00000000" w14:paraId="000000AB">
      <w:pPr>
        <w:numPr>
          <w:ilvl w:val="0"/>
          <w:numId w:val="8"/>
        </w:numPr>
        <w:spacing w:after="60" w:before="60" w:lineRule="auto"/>
        <w:ind w:left="1134" w:hanging="425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загальна вартість з урахуванням всіх витрат Постачальника.</w:t>
      </w:r>
    </w:p>
    <w:p w:rsidR="00000000" w:rsidDel="00000000" w:rsidP="00000000" w:rsidRDefault="00000000" w:rsidRPr="00000000" w14:paraId="000000AC">
      <w:pPr>
        <w:pStyle w:val="Heading4"/>
        <w:numPr>
          <w:ilvl w:val="0"/>
          <w:numId w:val="15"/>
        </w:numPr>
        <w:ind w:left="720" w:hanging="360"/>
        <w:contextualSpacing w:val="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u w:val="single"/>
          <w:rtl w:val="0"/>
        </w:rPr>
        <w:t xml:space="preserve">Додаткова інформація до цінової пропозиції:</w:t>
      </w:r>
    </w:p>
    <w:p w:rsidR="00000000" w:rsidDel="00000000" w:rsidP="00000000" w:rsidRDefault="00000000" w:rsidRPr="00000000" w14:paraId="000000AD">
      <w:pPr>
        <w:numPr>
          <w:ilvl w:val="0"/>
          <w:numId w:val="17"/>
        </w:numPr>
        <w:spacing w:after="120" w:before="120" w:lineRule="auto"/>
        <w:ind w:left="1134" w:hanging="425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можливість запропонувати знижки згідно з умовами закупівлі;</w:t>
      </w:r>
    </w:p>
    <w:p w:rsidR="00000000" w:rsidDel="00000000" w:rsidP="00000000" w:rsidRDefault="00000000" w:rsidRPr="00000000" w14:paraId="000000AE">
      <w:pPr>
        <w:numPr>
          <w:ilvl w:val="0"/>
          <w:numId w:val="17"/>
        </w:numPr>
        <w:spacing w:after="120" w:before="120" w:lineRule="auto"/>
        <w:ind w:left="1134" w:hanging="425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інша інформація щодо ціни, яка може бути цікава Замовнику в рамках даного Запиту.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Копії реєстраційних документів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134" w:right="0" w:hanging="425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Виписка/Витяг з ЄДР про державну реєстрацію;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134" w:right="0" w:hanging="425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Свідоцтво/довідка платника податків;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134" w:right="0" w:hanging="425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інші дозволи/ліцензії/довіреності та документи за наявності.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134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134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120" w:before="120" w:lineRule="auto"/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Лист-підтвердження про відсутність обставин та  діяльності (Додаток 1)</w:t>
      </w:r>
    </w:p>
    <w:p w:rsidR="00000000" w:rsidDel="00000000" w:rsidP="00000000" w:rsidRDefault="00000000" w:rsidRPr="00000000" w14:paraId="000000B6">
      <w:pPr>
        <w:spacing w:after="120" w:before="12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Даний документ має бути оформлений на бланку постачальника (в разі наявності) та підписаний уповноваженою особою із зазначенням дати.</w:t>
      </w:r>
    </w:p>
    <w:p w:rsidR="00000000" w:rsidDel="00000000" w:rsidP="00000000" w:rsidRDefault="00000000" w:rsidRPr="00000000" w14:paraId="000000B7">
      <w:pPr>
        <w:spacing w:after="120" w:before="12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Style w:val="Heading1"/>
        <w:numPr>
          <w:ilvl w:val="0"/>
          <w:numId w:val="3"/>
        </w:numPr>
        <w:spacing w:after="120" w:before="120" w:lineRule="auto"/>
        <w:ind w:left="540" w:hanging="540"/>
        <w:contextualSpacing w:val="0"/>
        <w:rPr>
          <w:rFonts w:ascii="Times New Roman" w:cs="Times New Roman" w:eastAsia="Times New Roman" w:hAnsi="Times New Roman"/>
        </w:rPr>
      </w:pPr>
      <w:bookmarkStart w:colFirst="0" w:colLast="0" w:name="_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Правила проведення конкурсу</w:t>
      </w:r>
    </w:p>
    <w:p w:rsidR="00000000" w:rsidDel="00000000" w:rsidP="00000000" w:rsidRDefault="00000000" w:rsidRPr="00000000" w14:paraId="000000B9">
      <w:pPr>
        <w:spacing w:after="120" w:before="12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Направляючи Пропозицію, Постачальник погоджується, що тендерна комісія має право:</w:t>
      </w:r>
    </w:p>
    <w:p w:rsidR="00000000" w:rsidDel="00000000" w:rsidP="00000000" w:rsidRDefault="00000000" w:rsidRPr="00000000" w14:paraId="000000BA">
      <w:pPr>
        <w:numPr>
          <w:ilvl w:val="0"/>
          <w:numId w:val="7"/>
        </w:numPr>
        <w:spacing w:after="60" w:before="60" w:lineRule="auto"/>
        <w:ind w:left="1134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прийняти або відхилити Пропозицію Постачальника повністю або частково відповідно до умов Запиту без пояснення причин таких дій Постачальнику;  </w:t>
      </w:r>
    </w:p>
    <w:p w:rsidR="00000000" w:rsidDel="00000000" w:rsidP="00000000" w:rsidRDefault="00000000" w:rsidRPr="00000000" w14:paraId="000000BB">
      <w:pPr>
        <w:numPr>
          <w:ilvl w:val="0"/>
          <w:numId w:val="7"/>
        </w:numPr>
        <w:spacing w:after="60" w:before="60" w:lineRule="auto"/>
        <w:ind w:left="1134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змінити і / або доповнити вимоги даного Запиту, а також змінити строк/умови проведення конкурсу; </w:t>
      </w:r>
    </w:p>
    <w:p w:rsidR="00000000" w:rsidDel="00000000" w:rsidP="00000000" w:rsidRDefault="00000000" w:rsidRPr="00000000" w14:paraId="000000BC">
      <w:pPr>
        <w:numPr>
          <w:ilvl w:val="0"/>
          <w:numId w:val="7"/>
        </w:numPr>
        <w:spacing w:after="60" w:before="60" w:lineRule="auto"/>
        <w:ind w:left="1134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використовувати запропоновані ціни та умови для здійснення подальших закупівель;</w:t>
      </w:r>
    </w:p>
    <w:p w:rsidR="00000000" w:rsidDel="00000000" w:rsidP="00000000" w:rsidRDefault="00000000" w:rsidRPr="00000000" w14:paraId="000000BD">
      <w:pPr>
        <w:numPr>
          <w:ilvl w:val="0"/>
          <w:numId w:val="7"/>
        </w:numPr>
        <w:spacing w:after="60" w:before="60" w:lineRule="auto"/>
        <w:ind w:left="1134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розцінювати факт подачі Пропозиції Постачальником як його згоду з умовами даного Запиту.   </w:t>
      </w:r>
    </w:p>
    <w:p w:rsidR="00000000" w:rsidDel="00000000" w:rsidP="00000000" w:rsidRDefault="00000000" w:rsidRPr="00000000" w14:paraId="000000BE">
      <w:pPr>
        <w:numPr>
          <w:ilvl w:val="0"/>
          <w:numId w:val="7"/>
        </w:numPr>
        <w:spacing w:after="60" w:before="60" w:lineRule="auto"/>
        <w:ind w:left="1134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Замовник залишає за собою право обрати одного або декількох Постачальників (в разі необхідності) для надання послуг з розробки та дизайну сайту.</w:t>
      </w:r>
    </w:p>
    <w:p w:rsidR="00000000" w:rsidDel="00000000" w:rsidP="00000000" w:rsidRDefault="00000000" w:rsidRPr="00000000" w14:paraId="000000BF">
      <w:pPr>
        <w:pStyle w:val="Heading4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Критерії оцінки</w:t>
      </w:r>
    </w:p>
    <w:p w:rsidR="00000000" w:rsidDel="00000000" w:rsidP="00000000" w:rsidRDefault="00000000" w:rsidRPr="00000000" w14:paraId="000000C0">
      <w:pPr>
        <w:spacing w:after="120" w:before="12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процесі вибору Постачальника Тендерна комісія братиме до уваги такі аспекти:</w:t>
      </w:r>
    </w:p>
    <w:p w:rsidR="00000000" w:rsidDel="00000000" w:rsidP="00000000" w:rsidRDefault="00000000" w:rsidRPr="00000000" w14:paraId="000000C1">
      <w:pPr>
        <w:numPr>
          <w:ilvl w:val="0"/>
          <w:numId w:val="9"/>
        </w:numPr>
        <w:spacing w:after="60" w:before="60" w:lineRule="auto"/>
        <w:ind w:left="1134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якість послуг; </w:t>
      </w:r>
    </w:p>
    <w:p w:rsidR="00000000" w:rsidDel="00000000" w:rsidP="00000000" w:rsidRDefault="00000000" w:rsidRPr="00000000" w14:paraId="000000C2">
      <w:pPr>
        <w:numPr>
          <w:ilvl w:val="0"/>
          <w:numId w:val="9"/>
        </w:numPr>
        <w:spacing w:after="60" w:before="60" w:lineRule="auto"/>
        <w:ind w:left="1134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вартість Пропозиції;</w:t>
      </w:r>
    </w:p>
    <w:p w:rsidR="00000000" w:rsidDel="00000000" w:rsidP="00000000" w:rsidRDefault="00000000" w:rsidRPr="00000000" w14:paraId="000000C3">
      <w:pPr>
        <w:numPr>
          <w:ilvl w:val="0"/>
          <w:numId w:val="9"/>
        </w:numPr>
        <w:spacing w:after="60" w:before="60" w:lineRule="auto"/>
        <w:ind w:left="1134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терміни поставки; </w:t>
      </w:r>
    </w:p>
    <w:p w:rsidR="00000000" w:rsidDel="00000000" w:rsidP="00000000" w:rsidRDefault="00000000" w:rsidRPr="00000000" w14:paraId="000000C4">
      <w:pPr>
        <w:numPr>
          <w:ilvl w:val="0"/>
          <w:numId w:val="9"/>
        </w:numPr>
        <w:spacing w:after="60" w:before="60" w:lineRule="auto"/>
        <w:ind w:left="1134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наявність всіх необхідних документів;</w:t>
      </w:r>
    </w:p>
    <w:p w:rsidR="00000000" w:rsidDel="00000000" w:rsidP="00000000" w:rsidRDefault="00000000" w:rsidRPr="00000000" w14:paraId="000000C5">
      <w:pPr>
        <w:numPr>
          <w:ilvl w:val="0"/>
          <w:numId w:val="9"/>
        </w:numPr>
        <w:spacing w:after="60" w:before="60" w:lineRule="auto"/>
        <w:ind w:left="1134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розмір пропонованої знижки.</w:t>
      </w:r>
    </w:p>
    <w:p w:rsidR="00000000" w:rsidDel="00000000" w:rsidP="00000000" w:rsidRDefault="00000000" w:rsidRPr="00000000" w14:paraId="000000C6">
      <w:pPr>
        <w:spacing w:after="120" w:before="12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Постачальник несе всі витрати, пов'язані з розробкою і подачею Пропозиції та Замовник не є відповідальним за ці витрати незалежно від їх природи і результатів розгляду Пропозицій.</w:t>
      </w:r>
    </w:p>
    <w:p w:rsidR="00000000" w:rsidDel="00000000" w:rsidP="00000000" w:rsidRDefault="00000000" w:rsidRPr="00000000" w14:paraId="000000C7">
      <w:pPr>
        <w:spacing w:after="120" w:before="12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Всі додатки до даного Запиту є його невід'ємною частиною. </w:t>
      </w:r>
    </w:p>
    <w:p w:rsidR="00000000" w:rsidDel="00000000" w:rsidP="00000000" w:rsidRDefault="00000000" w:rsidRPr="00000000" w14:paraId="000000C8">
      <w:pPr>
        <w:spacing w:after="120" w:before="12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Постачальник повинен уважно ознайомитися з інструкціями та умовами проведення конкурсу та надати інформацію і документацію в форматі, визначеному в даному Запиті.     </w:t>
      </w:r>
    </w:p>
    <w:p w:rsidR="00000000" w:rsidDel="00000000" w:rsidP="00000000" w:rsidRDefault="00000000" w:rsidRPr="00000000" w14:paraId="000000C9">
      <w:pPr>
        <w:spacing w:after="120" w:before="120" w:lineRule="auto"/>
        <w:contextualSpacing w:val="0"/>
        <w:rPr>
          <w:rFonts w:ascii="Times New Roman" w:cs="Times New Roman" w:eastAsia="Times New Roman" w:hAnsi="Times New Roman"/>
        </w:rPr>
      </w:pPr>
      <w:bookmarkStart w:colFirst="0" w:colLast="0" w:name="_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Неприпустимою є дискримінація Постачальників за ознаками, які не пов'язані з вимогами закупівлі (наприклад, за статевою ознакою, расовою приналежністю, віросповіданням тощо). </w:t>
      </w:r>
    </w:p>
    <w:p w:rsidR="00000000" w:rsidDel="00000000" w:rsidP="00000000" w:rsidRDefault="00000000" w:rsidRPr="00000000" w14:paraId="000000CA">
      <w:pPr>
        <w:pStyle w:val="Heading2"/>
        <w:spacing w:after="120" w:before="120" w:lineRule="auto"/>
        <w:ind w:left="0" w:firstLine="0"/>
        <w:contextualSpacing w:val="0"/>
        <w:rPr>
          <w:rFonts w:ascii="Times New Roman" w:cs="Times New Roman" w:eastAsia="Times New Roman" w:hAnsi="Times New Roman"/>
          <w:i w:val="0"/>
        </w:rPr>
      </w:pPr>
      <w:bookmarkStart w:colFirst="0" w:colLast="0" w:name="_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i w:val="0"/>
          <w:rtl w:val="0"/>
        </w:rPr>
        <w:t xml:space="preserve">Порядок подачі Пропозицій</w:t>
      </w:r>
    </w:p>
    <w:p w:rsidR="00000000" w:rsidDel="00000000" w:rsidP="00000000" w:rsidRDefault="00000000" w:rsidRPr="00000000" w14:paraId="000000C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10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53"/>
        <w:gridCol w:w="5103"/>
        <w:tblGridChange w:id="0">
          <w:tblGrid>
            <w:gridCol w:w="4253"/>
            <w:gridCol w:w="5103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12" w:val="single"/>
              <w:bottom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CC">
            <w:pPr>
              <w:spacing w:after="120" w:before="12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Етап конкурсного процесу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CD">
            <w:pPr>
              <w:spacing w:after="120" w:before="12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Дата завершення</w:t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spacing w:after="120" w:before="12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Подача Пропозицій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120" w:before="12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highlight w:val="white"/>
                <w:rtl w:val="0"/>
              </w:rPr>
              <w:t xml:space="preserve">з 23 жовтня по 9 листопада 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spacing w:after="120" w:before="12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Затвердження результатів конкурсу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120" w:before="12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ff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highlight w:val="white"/>
                <w:rtl w:val="0"/>
              </w:rPr>
              <w:t xml:space="preserve">16 листопада 2018</w:t>
            </w:r>
          </w:p>
        </w:tc>
      </w:tr>
    </w:tbl>
    <w:p w:rsidR="00000000" w:rsidDel="00000000" w:rsidP="00000000" w:rsidRDefault="00000000" w:rsidRPr="00000000" w14:paraId="000000D2">
      <w:pPr>
        <w:pStyle w:val="Heading3"/>
        <w:ind w:left="0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Терміни підтвердження участі в конкурсі та подачі Пропозицій </w:t>
      </w:r>
    </w:p>
    <w:p w:rsidR="00000000" w:rsidDel="00000000" w:rsidP="00000000" w:rsidRDefault="00000000" w:rsidRPr="00000000" w14:paraId="000000D3">
      <w:pPr>
        <w:spacing w:after="120" w:before="120" w:lineRule="auto"/>
        <w:contextualSpacing w:val="0"/>
        <w:rPr>
          <w:rFonts w:ascii="Times New Roman" w:cs="Times New Roman" w:eastAsia="Times New Roman" w:hAnsi="Times New Roman"/>
          <w:b w:val="1"/>
          <w:color w:val="0000ff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Постачальник повинен подати Пропозицію та направити всі необхідні електронні документи на наступну адресу електронної пошти не пізніше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18.00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(за Київським часом)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9 листопада  2018р.: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highlight w:val="white"/>
            <w:u w:val="single"/>
            <w:rtl w:val="0"/>
          </w:rPr>
          <w:t xml:space="preserve">tender@cedem.org.ua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120" w:before="120" w:lineRule="auto"/>
        <w:contextualSpacing w:val="0"/>
        <w:rPr>
          <w:rFonts w:ascii="Times New Roman" w:cs="Times New Roman" w:eastAsia="Times New Roman" w:hAnsi="Times New Roman"/>
          <w:color w:val="00000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u w:val="none"/>
          <w:rtl w:val="0"/>
        </w:rPr>
        <w:t xml:space="preserve">Постачальник може передати підписані оригінали необхідної Тендерної документації поштою, особисто або кур’єром за наступною адресою:</w:t>
      </w:r>
    </w:p>
    <w:p w:rsidR="00000000" w:rsidDel="00000000" w:rsidP="00000000" w:rsidRDefault="00000000" w:rsidRPr="00000000" w14:paraId="000000D5">
      <w:pPr>
        <w:spacing w:after="120" w:before="12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u w:val="none"/>
          <w:rtl w:val="0"/>
        </w:rPr>
        <w:t xml:space="preserve">вул. М. Заньковецької, 3/1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, оф. 12, м. Київ, 01001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120" w:before="120" w:lineRule="auto"/>
        <w:contextualSpacing w:val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u w:val="none"/>
          <w:rtl w:val="0"/>
        </w:rPr>
        <w:t xml:space="preserve">В разі отримання всіх необхідних документів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після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18.00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(за Київським часом)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9 листопада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2018р.,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Пропозиція розглядатися не буде.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120" w:before="120" w:lineRule="auto"/>
        <w:contextualSpacing w:val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Всі питання щодо змісту Запиту і формату його надання повинні бути направлені в письмовій формі на наступну адресу електронної пошти: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tender@cedem.org.ua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Style w:val="Heading3"/>
        <w:ind w:left="0" w:firstLine="0"/>
        <w:contextualSpacing w:val="0"/>
        <w:rPr>
          <w:rFonts w:ascii="Times New Roman" w:cs="Times New Roman" w:eastAsia="Times New Roman" w:hAnsi="Times New Roman"/>
          <w:b w:val="1"/>
        </w:rPr>
      </w:pPr>
      <w:bookmarkStart w:colFirst="0" w:colLast="0" w:name="_17dp8vu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Загальні вимоги до Пропозиції</w:t>
      </w:r>
    </w:p>
    <w:p w:rsidR="00000000" w:rsidDel="00000000" w:rsidP="00000000" w:rsidRDefault="00000000" w:rsidRPr="00000000" w14:paraId="000000D9">
      <w:pPr>
        <w:spacing w:after="120" w:before="12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Пропозиція повинна бути складена на українській мові відповідно до формату, зазначеному в даному Запиті.</w:t>
      </w:r>
    </w:p>
    <w:p w:rsidR="00000000" w:rsidDel="00000000" w:rsidP="00000000" w:rsidRDefault="00000000" w:rsidRPr="00000000" w14:paraId="000000DA">
      <w:pPr>
        <w:spacing w:after="120" w:before="12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Замовник залишає за собою право запросити учасників конкурсу для обговорення з метою отримання відповідей на питання, які можуть виникнути в процесі вивчення Пропозицій.</w:t>
      </w:r>
    </w:p>
    <w:p w:rsidR="00000000" w:rsidDel="00000000" w:rsidP="00000000" w:rsidRDefault="00000000" w:rsidRPr="00000000" w14:paraId="000000D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Style w:val="Heading1"/>
        <w:spacing w:after="120" w:before="120" w:lineRule="auto"/>
        <w:ind w:firstLine="432"/>
        <w:contextualSpacing w:val="0"/>
        <w:jc w:val="center"/>
        <w:rPr>
          <w:rFonts w:ascii="Times New Roman" w:cs="Times New Roman" w:eastAsia="Times New Roman" w:hAnsi="Times New Roman"/>
        </w:rPr>
      </w:pPr>
      <w:bookmarkStart w:colFirst="0" w:colLast="0" w:name="_3rdcrjn" w:id="10"/>
      <w:bookmarkEnd w:id="1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Додаток 1. </w:t>
      </w:r>
    </w:p>
    <w:p w:rsidR="00000000" w:rsidDel="00000000" w:rsidP="00000000" w:rsidRDefault="00000000" w:rsidRPr="00000000" w14:paraId="000000F8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ЛИСТ - ПІДТВЕРДЖЕННЯ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FA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 відсутність обставин та  діяльності нижче</w:t>
      </w:r>
    </w:p>
    <w:p w:rsidR="00000000" w:rsidDel="00000000" w:rsidP="00000000" w:rsidRDefault="00000000" w:rsidRPr="00000000" w14:paraId="000000FB">
      <w:pPr>
        <w:ind w:firstLine="567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ind w:firstLine="567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Я, ____________________________________________________________________</w:t>
      </w:r>
    </w:p>
    <w:p w:rsidR="00000000" w:rsidDel="00000000" w:rsidP="00000000" w:rsidRDefault="00000000" w:rsidRPr="00000000" w14:paraId="000000FD">
      <w:pPr>
        <w:ind w:firstLine="567"/>
        <w:contextualSpacing w:val="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(прізвище, ім'я та по батькові, посада)</w:t>
      </w:r>
    </w:p>
    <w:p w:rsidR="00000000" w:rsidDel="00000000" w:rsidP="00000000" w:rsidRDefault="00000000" w:rsidRPr="00000000" w14:paraId="000000FE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F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Підтверджую, що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__________________________________________(далі-Постачальник)</w:t>
      </w:r>
    </w:p>
    <w:p w:rsidR="00000000" w:rsidDel="00000000" w:rsidP="00000000" w:rsidRDefault="00000000" w:rsidRPr="00000000" w14:paraId="00000101">
      <w:pPr>
        <w:ind w:firstLine="567"/>
        <w:contextualSpacing w:val="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(назва організації/фізична особа-підприємець)</w:t>
      </w:r>
    </w:p>
    <w:p w:rsidR="00000000" w:rsidDel="00000000" w:rsidP="00000000" w:rsidRDefault="00000000" w:rsidRPr="00000000" w14:paraId="000001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Постачальник не перебуває в стані неплатоспроможності або ліквідації, діяльність Постачальника не підлягає  адмініструванню за рішенням суду (санації), Постачальник не перебуває у судових спорах з кредиторами, не призупинила діяльності, щодо Постачальника не проводиться судовий розгляд у вищенаведених справах або знаходиться в аналогічній ситуації, що випливає з подібних процедур згідно з українським законодавством;</w:t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Постачальник не був звинувачений у злочині, пов’язаному зі здійсненням професійної діяльності, на підставі рішення суду, яке вступило в силу;</w:t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Постачальник не звинувачений у очевидно неналежному здійсненні своєї професійній діяльності, що підтверджено будь-якими обґрунтованими доказами; </w:t>
      </w:r>
    </w:p>
    <w:p w:rsidR="00000000" w:rsidDel="00000000" w:rsidP="00000000" w:rsidRDefault="00000000" w:rsidRPr="00000000" w14:paraId="00000107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Постачальник не звинувачений у невиконанні своїх зобов’язань щодо сплати внесків на соціальне страхування або податків згідно із українським законодавством, законодавством держави заснування, або законодавством держави, в якій має виконуватись контракт;</w:t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щодо контрагента або особи, які мають повноваження представляти його інтереси або контролювати прийняття ним рішень, немає відкритого судового рішення, що набрало законної сили, за шахрайство, корупцію, участь у злочинній організації, відмиванні грошей або будь-який інший незаконної діяльності, яка може нашкодити фінансовим інтересам Sida/громадянам Швеції.</w:t>
      </w:r>
    </w:p>
    <w:p w:rsidR="00000000" w:rsidDel="00000000" w:rsidP="00000000" w:rsidRDefault="00000000" w:rsidRPr="00000000" w14:paraId="0000010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 ____________ 20__ р.                                                               _________________</w:t>
      </w:r>
    </w:p>
    <w:p w:rsidR="00000000" w:rsidDel="00000000" w:rsidP="00000000" w:rsidRDefault="00000000" w:rsidRPr="00000000" w14:paraId="0000010B">
      <w:pPr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(підпис)</w:t>
      </w:r>
    </w:p>
    <w:p w:rsidR="00000000" w:rsidDel="00000000" w:rsidP="00000000" w:rsidRDefault="00000000" w:rsidRPr="00000000" w14:paraId="0000010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Style w:val="Heading1"/>
        <w:numPr>
          <w:ilvl w:val="0"/>
          <w:numId w:val="16"/>
        </w:numPr>
        <w:spacing w:after="120" w:before="120" w:lineRule="auto"/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Style w:val="Heading1"/>
        <w:numPr>
          <w:ilvl w:val="0"/>
          <w:numId w:val="16"/>
        </w:numPr>
        <w:spacing w:after="120" w:before="12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Style w:val="Heading1"/>
        <w:numPr>
          <w:ilvl w:val="0"/>
          <w:numId w:val="16"/>
        </w:numPr>
        <w:spacing w:after="120" w:before="120" w:lineRule="auto"/>
        <w:contextualSpacing w:val="0"/>
        <w:jc w:val="center"/>
        <w:rPr>
          <w:rFonts w:ascii="Times New Roman" w:cs="Times New Roman" w:eastAsia="Times New Roman" w:hAnsi="Times New Roman"/>
        </w:rPr>
      </w:pPr>
      <w:bookmarkStart w:colFirst="0" w:colLast="0" w:name="_26in1rg" w:id="11"/>
      <w:bookmarkEnd w:id="1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Додаток 2. Специфікація послуг з розробки та дизайну сайту Центру демократії та верховенства права</w:t>
      </w:r>
    </w:p>
    <w:p w:rsidR="00000000" w:rsidDel="00000000" w:rsidP="00000000" w:rsidRDefault="00000000" w:rsidRPr="00000000" w14:paraId="0000011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21.000000000002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0"/>
        <w:gridCol w:w="2888"/>
        <w:gridCol w:w="1971"/>
        <w:gridCol w:w="1418"/>
        <w:gridCol w:w="1842"/>
        <w:gridCol w:w="1232"/>
        <w:tblGridChange w:id="0">
          <w:tblGrid>
            <w:gridCol w:w="670"/>
            <w:gridCol w:w="2888"/>
            <w:gridCol w:w="1971"/>
            <w:gridCol w:w="1418"/>
            <w:gridCol w:w="1842"/>
            <w:gridCol w:w="1232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№ п/п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Назва продукції/послуги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Одиниця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К-ть годин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Вартість </w:t>
            </w:r>
          </w:p>
          <w:p w:rsidR="00000000" w:rsidDel="00000000" w:rsidP="00000000" w:rsidRDefault="00000000" w:rsidRPr="00000000" w14:paraId="0000011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1 години роботи, грн.</w:t>
            </w:r>
          </w:p>
        </w:tc>
        <w:tc>
          <w:tcPr/>
          <w:p w:rsidR="00000000" w:rsidDel="00000000" w:rsidP="00000000" w:rsidRDefault="00000000" w:rsidRPr="00000000" w14:paraId="0000012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Сума, грн.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Розробка дизайну та структури сайту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Формування інструментарію та вдосконалення існуючого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bookmarkStart w:colFirst="0" w:colLast="0" w:name="_lnxbz9" w:id="12"/>
            <w:bookmarkEnd w:id="12"/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Перенесення наявного контенту на новий сайт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Розробка адаптивного дизайну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Інтеграція сайту із соцмережами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Налаштування зручного адміністрування сайту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contextualSpacing w:val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rtl w:val="0"/>
              </w:rPr>
              <w:t xml:space="preserve">Передання сайту на підтримку та обслуговування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contextualSpacing w:val="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6834" w:w="11909"/>
      <w:pgMar w:bottom="1134" w:top="1134" w:left="1701" w:right="567" w:header="72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20"/>
        <w:tab w:val="right" w:pos="9641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6">
    <w:pPr>
      <w:contextualSpacing w:val="0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7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8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9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1134" w:right="0" w:firstLine="0"/>
      <w:contextualSpacing w:val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4"/>
      <w:numFmt w:val="decimal"/>
      <w:lvlText w:val="%1."/>
      <w:lvlJc w:val="left"/>
      <w:pPr>
        <w:ind w:left="540" w:hanging="540"/>
      </w:pPr>
      <w:rPr/>
    </w:lvl>
    <w:lvl w:ilvl="1">
      <w:start w:val="3"/>
      <w:numFmt w:val="decimal"/>
      <w:lvlText w:val="%1.%2."/>
      <w:lvlJc w:val="left"/>
      <w:pPr>
        <w:ind w:left="540" w:hanging="540"/>
      </w:pPr>
      <w:rPr/>
    </w:lvl>
    <w:lvl w:ilvl="2">
      <w:start w:val="2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▪"/>
      <w:lvlJc w:val="left"/>
      <w:pPr>
        <w:ind w:left="79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9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·"/>
      <w:lvlJc w:val="left"/>
      <w:pPr>
        <w:ind w:left="1620" w:hanging="360"/>
      </w:pPr>
      <w:rPr>
        <w:rFonts w:ascii="Noto Sans Symbols" w:cs="Noto Sans Symbols" w:eastAsia="Noto Sans Symbols" w:hAnsi="Noto Sans Symbols"/>
        <w:color w:val="000000"/>
      </w:rPr>
    </w:lvl>
    <w:lvl w:ilvl="4">
      <w:start w:val="1"/>
      <w:numFmt w:val="bullet"/>
      <w:lvlText w:val="o"/>
      <w:lvlJc w:val="left"/>
      <w:pPr>
        <w:ind w:left="23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0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7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5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2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1">
    <w:lvl w:ilvl="0">
      <w:start w:val="1"/>
      <w:numFmt w:val="bullet"/>
      <w:lvlText w:val="♦"/>
      <w:lvlJc w:val="left"/>
      <w:pPr>
        <w:ind w:left="1429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5"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decimal"/>
      <w:lvlText w:val="%1"/>
      <w:lvlJc w:val="left"/>
      <w:pPr>
        <w:ind w:left="432" w:hanging="432"/>
      </w:pPr>
      <w:rPr/>
    </w:lvl>
    <w:lvl w:ilvl="1">
      <w:start w:val="1"/>
      <w:numFmt w:val="decimal"/>
      <w:lvlText w:val="%1.%2"/>
      <w:lvlJc w:val="left"/>
      <w:pPr>
        <w:ind w:left="576" w:hanging="576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1.%2.%3.%4"/>
      <w:lvlJc w:val="left"/>
      <w:pPr>
        <w:ind w:left="1290" w:hanging="864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abstractNum w:abstractNumId="17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8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5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720" w:hanging="36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2"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0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3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0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7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5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2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uk-UA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80" w:before="240" w:lineRule="auto"/>
      <w:ind w:left="432" w:hanging="432"/>
      <w:contextualSpacing w:val="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  <w:contextualSpacing w:val="0"/>
    </w:pPr>
    <w:rPr>
      <w:b w:val="1"/>
      <w:i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  <w:contextualSpacing w:val="0"/>
    </w:pPr>
    <w:rPr/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1290" w:hanging="864"/>
      <w:contextualSpacing w:val="0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  <w:contextualSpacing w:val="0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  <w:contextualSpacing w:val="0"/>
    </w:pPr>
    <w:rPr>
      <w:rFonts w:ascii="Times New Roman" w:cs="Times New Roman" w:eastAsia="Times New Roman" w:hAnsi="Times New Roman"/>
      <w:i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b w:val="1"/>
      <w:i w:val="1"/>
      <w:sz w:val="26"/>
      <w:szCs w:val="26"/>
    </w:rPr>
  </w:style>
  <w:style w:type="paragraph" w:styleId="Subtitle">
    <w:name w:val="Sub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tender@cedem.org.ua" TargetMode="External"/><Relationship Id="rId7" Type="http://schemas.openxmlformats.org/officeDocument/2006/relationships/hyperlink" Target="mailto:tender@cedem.org.ua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