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Montserrat" w:cs="Montserrat" w:eastAsia="Montserrat" w:hAnsi="Montserrat"/>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04">
      <w:pPr>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05">
      <w:pPr>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06">
      <w:pPr>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07">
      <w:pPr>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26"/>
          <w:szCs w:val="26"/>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ВИМОГИ ДО</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26"/>
          <w:szCs w:val="26"/>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ТЕНДЕРНОЇ ПРОПОЗИЦІЇ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jc w:val="center"/>
        <w:rPr>
          <w:rFonts w:ascii="Montserrat" w:cs="Montserrat" w:eastAsia="Montserrat" w:hAnsi="Montserrat"/>
          <w:b w:val="1"/>
          <w:bCs w:val="1"/>
          <w:i w:val="1"/>
          <w:iCs w:val="1"/>
          <w:sz w:val="22"/>
          <w:szCs w:val="22"/>
        </w:rPr>
      </w:pPr>
      <w:r w:rsidDel="00000000" w:rsidR="00000000" w:rsidRPr="00000000">
        <w:rPr>
          <w:rFonts w:ascii="Montserrat" w:cs="Montserrat" w:eastAsia="Montserrat" w:hAnsi="Montserrat"/>
          <w:b w:val="1"/>
          <w:bCs w:val="1"/>
          <w:i w:val="1"/>
          <w:iCs w:val="1"/>
          <w:color w:val="000000"/>
          <w:sz w:val="22"/>
          <w:szCs w:val="22"/>
          <w:rtl w:val="0"/>
        </w:rPr>
        <w:t xml:space="preserve">На дизайнерські послуги та</w:t>
      </w:r>
      <w:r w:rsidDel="00000000" w:rsidR="00000000" w:rsidRPr="00000000">
        <w:rPr>
          <w:rFonts w:ascii="Montserrat" w:cs="Montserrat" w:eastAsia="Montserrat" w:hAnsi="Montserrat"/>
          <w:b w:val="1"/>
          <w:bCs w:val="1"/>
          <w:i w:val="1"/>
          <w:iCs w:val="1"/>
          <w:sz w:val="22"/>
          <w:szCs w:val="22"/>
          <w:highlight w:val="white"/>
          <w:rtl w:val="0"/>
        </w:rPr>
        <w:t xml:space="preserve"> виготовлення поліграфічної, брендованої продукції</w:t>
      </w:r>
      <w:r w:rsidDel="00000000" w:rsidR="00000000" w:rsidRPr="00000000">
        <w:rPr>
          <w:rFonts w:ascii="Montserrat" w:cs="Montserrat" w:eastAsia="Montserrat" w:hAnsi="Montserrat"/>
          <w:b w:val="1"/>
          <w:bCs w:val="1"/>
          <w:i w:val="1"/>
          <w:iCs w:val="1"/>
          <w:sz w:val="22"/>
          <w:szCs w:val="22"/>
          <w:rtl w:val="0"/>
        </w:rPr>
        <w:t xml:space="preserve"> на 2026 рік для ГО «Центр демократії та верховенства права»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i w:val="0"/>
          <w:iCs w:val="0"/>
          <w:smallCaps w:val="0"/>
          <w:strike w:val="0"/>
          <w:color w:val="000000"/>
          <w:sz w:val="26"/>
          <w:szCs w:val="26"/>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ЗМІСТ</w:t>
      </w:r>
      <w:r w:rsidDel="00000000" w:rsidR="00000000" w:rsidRPr="00000000">
        <w:rPr>
          <w:rtl w:val="0"/>
        </w:rPr>
      </w:r>
    </w:p>
    <w:sdt>
      <w:sdtPr>
        <w:id w:val="780388000"/>
        <w:docPartObj>
          <w:docPartGallery w:val="Table of Contents"/>
          <w:docPartUnique w:val="1"/>
        </w:docPartObj>
      </w:sdtPr>
      <w:sdtContent>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631"/>
            </w:tabs>
            <w:spacing w:after="0" w:before="360" w:line="240" w:lineRule="auto"/>
            <w:ind w:left="0" w:right="0" w:firstLine="0"/>
            <w:jc w:val="left"/>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1</w:t>
            </w:r>
          </w:hyperlink>
          <w:hyperlink w:anchor="_heading=h.gjdgxs">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Предмет </w:t>
          </w:r>
          <w:r w:rsidDel="00000000" w:rsidR="00000000" w:rsidRPr="00000000">
            <w:rPr>
              <w:rFonts w:ascii="Montserrat" w:cs="Montserrat" w:eastAsia="Montserrat" w:hAnsi="Montserrat"/>
              <w:b w:val="1"/>
              <w:bCs w:val="1"/>
              <w:smallCaps w:val="1"/>
              <w:sz w:val="22"/>
              <w:szCs w:val="22"/>
              <w:rtl w:val="0"/>
            </w:rPr>
            <w:t xml:space="preserve">тендеру</w:t>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631"/>
            </w:tabs>
            <w:spacing w:after="0" w:before="360" w:line="240" w:lineRule="auto"/>
            <w:ind w:left="0" w:right="0" w:firstLine="0"/>
            <w:jc w:val="left"/>
            <w:rPr>
              <w:rFonts w:ascii="Montserrat" w:cs="Montserrat" w:eastAsia="Montserrat" w:hAnsi="Montserrat"/>
              <w:b w:val="1"/>
              <w:bCs w:val="1"/>
              <w:i w:val="0"/>
              <w:iCs w:val="0"/>
              <w:smallCaps w:val="0"/>
              <w:strike w:val="0"/>
              <w:color w:val="000000"/>
              <w:sz w:val="20"/>
              <w:szCs w:val="20"/>
              <w:u w:val="none"/>
              <w:shd w:fill="auto" w:val="clear"/>
              <w:vertAlign w:val="baseline"/>
            </w:rPr>
          </w:pPr>
          <w:hyperlink w:anchor="_heading=h.30j0zll">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2</w:t>
            </w:r>
          </w:hyperlink>
          <w:hyperlink w:anchor="_heading=h.30j0zll">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Вимоги до </w:t>
          </w:r>
          <w:r w:rsidDel="00000000" w:rsidR="00000000" w:rsidRPr="00000000">
            <w:rPr>
              <w:rFonts w:ascii="Montserrat" w:cs="Montserrat" w:eastAsia="Montserrat" w:hAnsi="Montserrat"/>
              <w:b w:val="1"/>
              <w:bCs w:val="1"/>
              <w:smallCaps w:val="1"/>
              <w:sz w:val="22"/>
              <w:szCs w:val="22"/>
              <w:rtl w:val="0"/>
            </w:rPr>
            <w:t xml:space="preserve">учасника тендеру</w:t>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ab/>
          </w:r>
          <w:r w:rsidDel="00000000" w:rsidR="00000000" w:rsidRPr="00000000">
            <w:fldChar w:fldCharType="end"/>
          </w:r>
          <w:r w:rsidDel="00000000" w:rsidR="00000000" w:rsidRPr="00000000">
            <w:rPr>
              <w:rFonts w:ascii="Montserrat" w:cs="Montserrat" w:eastAsia="Montserrat" w:hAnsi="Montserrat"/>
              <w:b w:val="1"/>
              <w:bCs w:val="1"/>
              <w:sz w:val="20"/>
              <w:szCs w:val="20"/>
              <w:rtl w:val="0"/>
            </w:rPr>
            <w:t xml:space="preserve">3</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631"/>
            </w:tabs>
            <w:spacing w:after="0" w:before="360" w:line="240" w:lineRule="auto"/>
            <w:ind w:left="0" w:right="0" w:firstLine="0"/>
            <w:jc w:val="left"/>
            <w:rPr>
              <w:rFonts w:ascii="Montserrat" w:cs="Montserrat" w:eastAsia="Montserrat" w:hAnsi="Montserrat"/>
              <w:b w:val="1"/>
              <w:bCs w:val="1"/>
              <w:i w:val="0"/>
              <w:iCs w:val="0"/>
              <w:smallCaps w:val="0"/>
              <w:strike w:val="0"/>
              <w:color w:val="000000"/>
              <w:sz w:val="20"/>
              <w:szCs w:val="20"/>
              <w:u w:val="none"/>
              <w:shd w:fill="auto" w:val="clear"/>
              <w:vertAlign w:val="baseline"/>
            </w:rPr>
          </w:pPr>
          <w:hyperlink w:anchor="_heading=h.3znysh7">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3</w:t>
            </w:r>
          </w:hyperlink>
          <w:hyperlink w:anchor="_heading=h.3znysh7">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Вимоги до Тендерної документації</w:t>
            <w:tab/>
          </w:r>
          <w:r w:rsidDel="00000000" w:rsidR="00000000" w:rsidRPr="00000000">
            <w:fldChar w:fldCharType="end"/>
          </w:r>
          <w:r w:rsidDel="00000000" w:rsidR="00000000" w:rsidRPr="00000000">
            <w:rPr>
              <w:rFonts w:ascii="Montserrat" w:cs="Montserrat" w:eastAsia="Montserrat" w:hAnsi="Montserrat"/>
              <w:b w:val="1"/>
              <w:bCs w:val="1"/>
              <w:sz w:val="20"/>
              <w:szCs w:val="20"/>
              <w:rtl w:val="0"/>
            </w:rPr>
            <w:t xml:space="preserve">4</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631"/>
            </w:tabs>
            <w:spacing w:after="0" w:before="360" w:line="240" w:lineRule="auto"/>
            <w:ind w:left="0" w:right="0" w:firstLine="0"/>
            <w:jc w:val="left"/>
            <w:rPr>
              <w:rFonts w:ascii="Montserrat" w:cs="Montserrat" w:eastAsia="Montserrat" w:hAnsi="Montserrat"/>
              <w:b w:val="1"/>
              <w:bCs w:val="1"/>
              <w:i w:val="0"/>
              <w:iCs w:val="0"/>
              <w:smallCaps w:val="0"/>
              <w:strike w:val="0"/>
              <w:color w:val="000000"/>
              <w:sz w:val="20"/>
              <w:szCs w:val="20"/>
              <w:u w:val="none"/>
              <w:shd w:fill="auto" w:val="clear"/>
              <w:vertAlign w:val="baseline"/>
            </w:rPr>
          </w:pPr>
          <w:hyperlink w:anchor="_heading=h.3dy6vkm">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4.</w:t>
            </w:r>
          </w:hyperlink>
          <w:hyperlink w:anchor="_heading=h.3dy6vkm">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Правила проведення </w:t>
          </w:r>
          <w:r w:rsidDel="00000000" w:rsidR="00000000" w:rsidRPr="00000000">
            <w:rPr>
              <w:rFonts w:ascii="Montserrat" w:cs="Montserrat" w:eastAsia="Montserrat" w:hAnsi="Montserrat"/>
              <w:b w:val="1"/>
              <w:bCs w:val="1"/>
              <w:smallCaps w:val="1"/>
              <w:sz w:val="22"/>
              <w:szCs w:val="22"/>
              <w:rtl w:val="0"/>
            </w:rPr>
            <w:t xml:space="preserve">тендеру</w:t>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ab/>
          </w:r>
          <w:r w:rsidDel="00000000" w:rsidR="00000000" w:rsidRPr="00000000">
            <w:fldChar w:fldCharType="end"/>
          </w:r>
          <w:r w:rsidDel="00000000" w:rsidR="00000000" w:rsidRPr="00000000">
            <w:rPr>
              <w:rFonts w:ascii="Montserrat" w:cs="Montserrat" w:eastAsia="Montserrat" w:hAnsi="Montserrat"/>
              <w:b w:val="1"/>
              <w:bCs w:val="1"/>
              <w:sz w:val="20"/>
              <w:szCs w:val="20"/>
              <w:rtl w:val="0"/>
            </w:rPr>
            <w:t xml:space="preserve">5</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1"/>
            </w:tabs>
            <w:spacing w:after="0" w:before="360" w:line="240" w:lineRule="auto"/>
            <w:ind w:left="0" w:right="0" w:firstLine="0"/>
            <w:jc w:val="left"/>
            <w:rPr>
              <w:rFonts w:ascii="Montserrat" w:cs="Montserrat" w:eastAsia="Montserrat" w:hAnsi="Montserrat"/>
              <w:i w:val="0"/>
              <w:iCs w:val="0"/>
              <w:smallCaps w:val="0"/>
              <w:strike w:val="0"/>
              <w:color w:val="000000"/>
              <w:sz w:val="20"/>
              <w:szCs w:val="20"/>
              <w:u w:val="none"/>
              <w:shd w:fill="auto" w:val="clear"/>
              <w:vertAlign w:val="baseline"/>
            </w:rPr>
          </w:pPr>
          <w:hyperlink w:anchor="_heading=h.26in1rg">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Додаток 1. ЛИСТ - ПІДТВЕРДЖЕННЯ.</w:t>
              <w:tab/>
              <w:t xml:space="preserve">8</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1"/>
            </w:tabs>
            <w:spacing w:after="0" w:before="360" w:line="240" w:lineRule="auto"/>
            <w:ind w:left="0" w:right="0" w:firstLine="0"/>
            <w:jc w:val="left"/>
            <w:rPr>
              <w:rFonts w:ascii="Montserrat" w:cs="Montserrat" w:eastAsia="Montserrat" w:hAnsi="Montserrat"/>
              <w:i w:val="0"/>
              <w:iCs w:val="0"/>
              <w:smallCaps w:val="0"/>
              <w:strike w:val="0"/>
              <w:color w:val="000000"/>
              <w:sz w:val="20"/>
              <w:szCs w:val="20"/>
              <w:u w:val="none"/>
              <w:shd w:fill="auto" w:val="clear"/>
              <w:vertAlign w:val="baseline"/>
            </w:rPr>
          </w:pPr>
          <w:hyperlink w:anchor="_heading=h.lnxbz9">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Додаток 2. СПЕЦИФІКАЦІЯ дизайнерських послуг </w:t>
            </w:r>
          </w:hyperlink>
          <w:hyperlink w:anchor="_heading=h.lnxbz9">
            <w:r w:rsidDel="00000000" w:rsidR="00000000" w:rsidRPr="00000000">
              <w:rPr>
                <w:rFonts w:ascii="Montserrat" w:cs="Montserrat" w:eastAsia="Montserrat" w:hAnsi="Montserrat"/>
                <w:b w:val="1"/>
                <w:bCs w:val="1"/>
                <w:i w:val="0"/>
                <w:iCs w:val="0"/>
                <w:smallCaps w:val="1"/>
                <w:strike w:val="0"/>
                <w:color w:val="000000"/>
                <w:sz w:val="22"/>
                <w:szCs w:val="22"/>
                <w:highlight w:val="white"/>
                <w:u w:val="none"/>
                <w:vertAlign w:val="baseline"/>
                <w:rtl w:val="0"/>
              </w:rPr>
              <w:t xml:space="preserve">та виготовлення поліграфічної, брендованої продукції</w:t>
            </w:r>
          </w:hyperlink>
          <w:hyperlink w:anchor="_heading=h.lnxbz9">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40" w:lineRule="auto"/>
        <w:ind w:left="792" w:right="0" w:hanging="360"/>
        <w:jc w:val="both"/>
        <w:rPr>
          <w:rFonts w:ascii="Montserrat" w:cs="Montserrat" w:eastAsia="Montserrat" w:hAnsi="Montserrat"/>
          <w:b w:val="1"/>
          <w:bCs w:val="1"/>
          <w:i w:val="0"/>
          <w:iCs w:val="0"/>
          <w:smallCaps w:val="0"/>
          <w:strike w:val="0"/>
          <w:color w:val="000000"/>
          <w:sz w:val="26"/>
          <w:szCs w:val="26"/>
          <w:shd w:fill="auto" w:val="clear"/>
          <w:vertAlign w:val="baseline"/>
        </w:rPr>
      </w:pPr>
      <w:bookmarkStart w:colFirst="0" w:colLast="0" w:name="_heading=h.gjdgxs" w:id="0"/>
      <w:bookmarkEnd w:id="0"/>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Предмет </w:t>
      </w:r>
      <w:r w:rsidDel="00000000" w:rsidR="00000000" w:rsidRPr="00000000">
        <w:rPr>
          <w:rFonts w:ascii="Montserrat" w:cs="Montserrat" w:eastAsia="Montserrat" w:hAnsi="Montserrat"/>
          <w:b w:val="1"/>
          <w:bCs w:val="1"/>
          <w:sz w:val="26"/>
          <w:szCs w:val="26"/>
          <w:rtl w:val="0"/>
        </w:rPr>
        <w:t xml:space="preserve">тендеру </w:t>
      </w:r>
      <w:r w:rsidDel="00000000" w:rsidR="00000000" w:rsidRPr="00000000">
        <w:rPr>
          <w:rtl w:val="0"/>
        </w:rPr>
      </w:r>
    </w:p>
    <w:p w:rsidR="00000000" w:rsidDel="00000000" w:rsidP="00000000" w:rsidRDefault="00000000" w:rsidRPr="00000000" w14:paraId="00000060">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1">
      <w:pPr>
        <w:rPr>
          <w:rFonts w:ascii="Montserrat" w:cs="Montserrat" w:eastAsia="Montserrat" w:hAnsi="Montserrat"/>
          <w:color w:val="0070c0"/>
          <w:sz w:val="22"/>
          <w:szCs w:val="22"/>
        </w:rPr>
      </w:pPr>
      <w:r w:rsidDel="00000000" w:rsidR="00000000" w:rsidRPr="00000000">
        <w:rPr>
          <w:rFonts w:ascii="Montserrat" w:cs="Montserrat" w:eastAsia="Montserrat" w:hAnsi="Montserrat"/>
          <w:sz w:val="22"/>
          <w:szCs w:val="22"/>
          <w:rtl w:val="0"/>
        </w:rPr>
        <w:t xml:space="preserve">Предметом даного тендеру є вибір учасника тендера для закупівлі дизайнерських послуг та виготовлення поліграфічної, брендованої продукції на 2026 рік для ГО «Центр демократії та верховенства права»</w:t>
      </w:r>
      <w:r w:rsidDel="00000000" w:rsidR="00000000" w:rsidRPr="00000000">
        <w:rPr>
          <w:rFonts w:ascii="Montserrat" w:cs="Montserrat" w:eastAsia="Montserrat" w:hAnsi="Montserrat"/>
          <w:color w:val="0070c0"/>
          <w:sz w:val="22"/>
          <w:szCs w:val="22"/>
          <w:rtl w:val="0"/>
        </w:rPr>
        <w:t xml:space="preserv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Montserrat" w:cs="Montserrat" w:eastAsia="Montserrat" w:hAnsi="Montserrat"/>
          <w:sz w:val="22"/>
          <w:szCs w:val="22"/>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Центр демократії та верховенства права</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  – </w:t>
      </w:r>
      <w:r w:rsidDel="00000000" w:rsidR="00000000" w:rsidRPr="00000000">
        <w:rPr>
          <w:rFonts w:ascii="Montserrat" w:cs="Montserrat" w:eastAsia="Montserrat" w:hAnsi="Montserrat"/>
          <w:sz w:val="22"/>
          <w:szCs w:val="22"/>
          <w:rtl w:val="0"/>
        </w:rPr>
        <w:t xml:space="preserve"> це аналітично-адвокаційний центр, що працює в громадському секторі України з 2005 року, спрямовуючи свої зусилля на розвиток незалежних медіа, громадянського суспільства та побудову правової держави в Україні</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shd w:fill="ffffff" w:val="clear"/>
        <w:rPr>
          <w:rFonts w:ascii="Montserrat" w:cs="Montserrat" w:eastAsia="Montserrat" w:hAnsi="Montserrat"/>
          <w:sz w:val="22"/>
          <w:szCs w:val="22"/>
        </w:rPr>
      </w:pPr>
      <w:r w:rsidDel="00000000" w:rsidR="00000000" w:rsidRPr="00000000">
        <w:rPr>
          <w:rFonts w:ascii="Montserrat" w:cs="Montserrat" w:eastAsia="Montserrat" w:hAnsi="Montserrat"/>
          <w:b w:val="1"/>
          <w:bCs w:val="1"/>
          <w:color w:val="000000"/>
          <w:sz w:val="22"/>
          <w:szCs w:val="22"/>
          <w:rtl w:val="0"/>
        </w:rPr>
        <w:t xml:space="preserve">Місія ЦЕДЕМ – </w:t>
      </w:r>
      <w:r w:rsidDel="00000000" w:rsidR="00000000" w:rsidRPr="00000000">
        <w:rPr>
          <w:rFonts w:ascii="Montserrat" w:cs="Montserrat" w:eastAsia="Montserrat" w:hAnsi="Montserrat"/>
          <w:color w:val="000000"/>
          <w:sz w:val="22"/>
          <w:szCs w:val="22"/>
          <w:rtl w:val="0"/>
        </w:rPr>
        <w:t xml:space="preserve">сприяння розвитку суспільства активних та відповідальних громадян</w:t>
      </w:r>
      <w:r w:rsidDel="00000000" w:rsidR="00000000" w:rsidRPr="00000000">
        <w:rPr>
          <w:rtl w:val="0"/>
        </w:rPr>
      </w:r>
    </w:p>
    <w:p w:rsidR="00000000" w:rsidDel="00000000" w:rsidP="00000000" w:rsidRDefault="00000000" w:rsidRPr="00000000" w14:paraId="00000067">
      <w:pPr>
        <w:shd w:fill="ffffff" w:val="clear"/>
        <w:rPr>
          <w:rFonts w:ascii="Montserrat" w:cs="Montserrat" w:eastAsia="Montserrat" w:hAnsi="Montserrat"/>
          <w:b w:val="1"/>
          <w:bCs w:val="1"/>
          <w:i w:val="0"/>
          <w:iCs w:val="0"/>
          <w:smallCaps w:val="0"/>
          <w:strike w:val="0"/>
          <w:color w:val="000000"/>
          <w:sz w:val="22"/>
          <w:szCs w:val="22"/>
          <w:highlight w:val="white"/>
          <w:u w:val="none"/>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br w:type="textWrapping"/>
      </w:r>
      <w:r w:rsidDel="00000000" w:rsidR="00000000" w:rsidRPr="00000000">
        <w:rPr>
          <w:rFonts w:ascii="Montserrat" w:cs="Montserrat" w:eastAsia="Montserrat" w:hAnsi="Montserrat"/>
          <w:b w:val="1"/>
          <w:bCs w:val="1"/>
          <w:i w:val="0"/>
          <w:iCs w:val="0"/>
          <w:smallCaps w:val="0"/>
          <w:strike w:val="0"/>
          <w:color w:val="000000"/>
          <w:sz w:val="22"/>
          <w:szCs w:val="22"/>
          <w:highlight w:val="white"/>
          <w:u w:val="none"/>
          <w:vertAlign w:val="baseline"/>
          <w:rtl w:val="0"/>
        </w:rPr>
        <w:t xml:space="preserve">Закупівлі товарів та послуг в організації здійснюються на основі таких принципів:</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highlight w:val="white"/>
          <w:u w:val="none"/>
          <w:vertAlign w:val="baseline"/>
          <w:rtl w:val="0"/>
        </w:rPr>
        <w:t xml:space="preserve">максимальна економія та ефективність;</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highlight w:val="white"/>
          <w:u w:val="none"/>
          <w:vertAlign w:val="baseline"/>
          <w:rtl w:val="0"/>
        </w:rPr>
        <w:t xml:space="preserve">сприяння належній адміністративній практиці;</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оптимальність строків виконання зобов’язань;</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highlight w:val="white"/>
          <w:u w:val="none"/>
          <w:vertAlign w:val="baseline"/>
          <w:rtl w:val="0"/>
        </w:rPr>
        <w:t xml:space="preserve">добросовісна конкуренція серед учасників;</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highlight w:val="white"/>
          <w:u w:val="none"/>
          <w:vertAlign w:val="baseline"/>
          <w:rtl w:val="0"/>
        </w:rPr>
        <w:t xml:space="preserve">відкритість та прозорість на всіх стадіях закупівель;</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highlight w:val="white"/>
          <w:u w:val="none"/>
          <w:vertAlign w:val="baseline"/>
          <w:rtl w:val="0"/>
        </w:rPr>
        <w:t xml:space="preserve">запобігання проявам корупції;</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highlight w:val="white"/>
          <w:u w:val="none"/>
          <w:vertAlign w:val="baseline"/>
          <w:rtl w:val="0"/>
        </w:rPr>
        <w:t xml:space="preserve">недискримінація учасників;</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екологічність предмету закупівель;</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highlight w:val="white"/>
          <w:u w:val="none"/>
          <w:vertAlign w:val="baseline"/>
          <w:rtl w:val="0"/>
        </w:rPr>
        <w:t xml:space="preserve">об'єктивна та неупереджена оцінка тендерних пропозицій.</w:t>
      </w:r>
      <w:r w:rsidDel="00000000" w:rsidR="00000000" w:rsidRPr="00000000">
        <w:rPr>
          <w:rtl w:val="0"/>
        </w:rPr>
      </w:r>
    </w:p>
    <w:p w:rsidR="00000000" w:rsidDel="00000000" w:rsidP="00000000" w:rsidRDefault="00000000" w:rsidRPr="00000000" w14:paraId="00000072">
      <w:pPr>
        <w:shd w:fill="ffffff" w:val="clear"/>
        <w:spacing w:after="150" w:lineRule="auto"/>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73">
      <w:pPr>
        <w:rPr>
          <w:rFonts w:ascii="Montserrat" w:cs="Montserrat" w:eastAsia="Montserrat" w:hAnsi="Montserrat"/>
          <w:b w:val="1"/>
          <w:bCs w:val="1"/>
          <w:i w:val="1"/>
          <w:iCs w:val="1"/>
          <w:sz w:val="22"/>
          <w:szCs w:val="22"/>
        </w:rPr>
      </w:pPr>
      <w:r w:rsidDel="00000000" w:rsidR="00000000" w:rsidRPr="00000000">
        <w:rPr>
          <w:rFonts w:ascii="Montserrat" w:cs="Montserrat" w:eastAsia="Montserrat" w:hAnsi="Montserrat"/>
          <w:sz w:val="22"/>
          <w:szCs w:val="22"/>
          <w:rtl w:val="0"/>
        </w:rPr>
        <w:t xml:space="preserve">Даний документ є запитом (далі «Запит») Замовника учаснику тендеру (далі «Учасник») на надання тендерної пропозиції на участь у відкритому тендері (далі «Пропозиція») на закупівлю дизайнерських послуг та виготовлення поліграфічної, брендованої продукції на 2026 рік згідно з Політикою здійснення закупівель ГО «Центр демократії та верховенства права». </w:t>
      </w:r>
      <w:r w:rsidDel="00000000" w:rsidR="00000000" w:rsidRPr="00000000">
        <w:rPr>
          <w:rtl w:val="0"/>
        </w:rPr>
      </w:r>
    </w:p>
    <w:p w:rsidR="00000000" w:rsidDel="00000000" w:rsidP="00000000" w:rsidRDefault="00000000" w:rsidRPr="00000000" w14:paraId="00000074">
      <w:pPr>
        <w:rPr>
          <w:rFonts w:ascii="Montserrat" w:cs="Montserrat" w:eastAsia="Montserrat" w:hAnsi="Montserrat"/>
          <w:b w:val="1"/>
          <w:bCs w:val="1"/>
          <w:i w:val="1"/>
          <w:iCs w:val="1"/>
          <w:sz w:val="22"/>
          <w:szCs w:val="22"/>
        </w:rPr>
      </w:pPr>
      <w:r w:rsidDel="00000000" w:rsidR="00000000" w:rsidRPr="00000000">
        <w:rPr>
          <w:rtl w:val="0"/>
        </w:rPr>
      </w:r>
    </w:p>
    <w:p w:rsidR="00000000" w:rsidDel="00000000" w:rsidP="00000000" w:rsidRDefault="00000000" w:rsidRPr="00000000" w14:paraId="00000075">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80" w:before="240" w:line="240" w:lineRule="auto"/>
        <w:ind w:left="792" w:right="0" w:hanging="360"/>
        <w:jc w:val="both"/>
        <w:rPr>
          <w:rFonts w:ascii="Montserrat" w:cs="Montserrat" w:eastAsia="Montserrat" w:hAnsi="Montserrat"/>
          <w:b w:val="1"/>
          <w:bCs w:val="1"/>
          <w:i w:val="0"/>
          <w:iCs w:val="0"/>
          <w:smallCaps w:val="0"/>
          <w:strike w:val="0"/>
          <w:color w:val="000000"/>
          <w:sz w:val="26"/>
          <w:szCs w:val="26"/>
          <w:shd w:fill="auto" w:val="clear"/>
          <w:vertAlign w:val="baseline"/>
        </w:rPr>
      </w:pPr>
      <w:bookmarkStart w:colFirst="0" w:colLast="0" w:name="_heading=h.30j0zll" w:id="1"/>
      <w:bookmarkEnd w:id="1"/>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Вимоги до </w:t>
      </w:r>
      <w:r w:rsidDel="00000000" w:rsidR="00000000" w:rsidRPr="00000000">
        <w:rPr>
          <w:rFonts w:ascii="Montserrat" w:cs="Montserrat" w:eastAsia="Montserrat" w:hAnsi="Montserrat"/>
          <w:b w:val="1"/>
          <w:bCs w:val="1"/>
          <w:sz w:val="26"/>
          <w:szCs w:val="26"/>
          <w:rtl w:val="0"/>
        </w:rPr>
        <w:t xml:space="preserve">учасника тендеру</w:t>
      </w:r>
      <w:r w:rsidDel="00000000" w:rsidR="00000000" w:rsidRPr="00000000">
        <w:rPr>
          <w:rtl w:val="0"/>
        </w:rPr>
      </w:r>
    </w:p>
    <w:p w:rsidR="00000000" w:rsidDel="00000000" w:rsidP="00000000" w:rsidRDefault="00000000" w:rsidRPr="00000000" w14:paraId="00000076">
      <w:pPr>
        <w:numPr>
          <w:ilvl w:val="0"/>
          <w:numId w:val="19"/>
        </w:numPr>
        <w:pBdr>
          <w:left w:space="0" w:sz="0" w:val="nil"/>
        </w:pBdr>
        <w:spacing w:line="276"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22"/>
          <w:szCs w:val="22"/>
          <w:rtl w:val="0"/>
        </w:rPr>
        <w:t xml:space="preserve">професійний досвід </w:t>
      </w:r>
      <w:r w:rsidDel="00000000" w:rsidR="00000000" w:rsidRPr="00000000">
        <w:rPr>
          <w:rFonts w:ascii="Montserrat" w:cs="Montserrat" w:eastAsia="Montserrat" w:hAnsi="Montserrat"/>
          <w:color w:val="000000"/>
          <w:sz w:val="22"/>
          <w:szCs w:val="22"/>
          <w:rtl w:val="0"/>
        </w:rPr>
        <w:t xml:space="preserve">у сфері </w:t>
      </w:r>
      <w:r w:rsidDel="00000000" w:rsidR="00000000" w:rsidRPr="00000000">
        <w:rPr>
          <w:rFonts w:ascii="Montserrat" w:cs="Montserrat" w:eastAsia="Montserrat" w:hAnsi="Montserrat"/>
          <w:sz w:val="22"/>
          <w:szCs w:val="22"/>
          <w:rtl w:val="0"/>
        </w:rPr>
        <w:t xml:space="preserve">виготовлення поліграфічної та брендованої продукції;</w:t>
      </w:r>
      <w:r w:rsidDel="00000000" w:rsidR="00000000" w:rsidRPr="00000000">
        <w:rPr>
          <w:rtl w:val="0"/>
        </w:rPr>
      </w:r>
    </w:p>
    <w:p w:rsidR="00000000" w:rsidDel="00000000" w:rsidP="00000000" w:rsidRDefault="00000000" w:rsidRPr="00000000" w14:paraId="00000077">
      <w:pPr>
        <w:numPr>
          <w:ilvl w:val="0"/>
          <w:numId w:val="19"/>
        </w:numPr>
        <w:pBdr>
          <w:left w:space="0" w:sz="0" w:val="nil"/>
        </w:pBdr>
        <w:spacing w:line="276"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22"/>
          <w:szCs w:val="22"/>
          <w:rtl w:val="0"/>
        </w:rPr>
        <w:t xml:space="preserve">професійний досвід у наданні дизайнерських послуг;</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перевагою буде досвід надання таких послуг для українських неприбуткових організацій або міжнародних неурядових організацій;</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вартість послуг;</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технічні засоби та відповідне обладнання, професійні кадри зі знаннями та досвідом у зазначеній галузі;</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можливість надання послуг в стислі терміни. </w:t>
      </w:r>
      <w:r w:rsidDel="00000000" w:rsidR="00000000" w:rsidRPr="00000000">
        <w:rPr>
          <w:rtl w:val="0"/>
        </w:rPr>
      </w:r>
    </w:p>
    <w:p w:rsidR="00000000" w:rsidDel="00000000" w:rsidP="00000000" w:rsidRDefault="00000000" w:rsidRPr="00000000" w14:paraId="0000007C">
      <w:pPr>
        <w:spacing w:after="120" w:before="120" w:lineRule="auto"/>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Учасники, які будуть готувати відповідь на цей Запит, повинні прийняти такі умови:</w:t>
      </w:r>
    </w:p>
    <w:p w:rsidR="00000000" w:rsidDel="00000000" w:rsidP="00000000" w:rsidRDefault="00000000" w:rsidRPr="00000000" w14:paraId="0000007D">
      <w:pPr>
        <w:numPr>
          <w:ilvl w:val="0"/>
          <w:numId w:val="8"/>
        </w:numPr>
        <w:spacing w:after="120" w:before="12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всі документи, що мають відношення до цього Запиту, включаючи, але не обмежуючись вказаними, запити та листи Замовника, так само як і запити і листи Учасника, повинні бути визнані конфіденційною інформацією (далі «Конфіденційна інформація»);</w:t>
      </w:r>
    </w:p>
    <w:p w:rsidR="00000000" w:rsidDel="00000000" w:rsidP="00000000" w:rsidRDefault="00000000" w:rsidRPr="00000000" w14:paraId="0000007E">
      <w:pPr>
        <w:numPr>
          <w:ilvl w:val="0"/>
          <w:numId w:val="8"/>
        </w:numPr>
        <w:spacing w:after="120" w:before="12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сторони згодні використовувати конфіденційну інформацію тільки для цілей даного конкурсу. Сторона, яка отримала конфіденційну інформацію, не має права розголошувати її третім особам, за винятком своїх співробітників, грантодавців або консультантів;</w:t>
      </w:r>
    </w:p>
    <w:p w:rsidR="00000000" w:rsidDel="00000000" w:rsidP="00000000" w:rsidRDefault="00000000" w:rsidRPr="00000000" w14:paraId="0000007F">
      <w:pPr>
        <w:numPr>
          <w:ilvl w:val="0"/>
          <w:numId w:val="8"/>
        </w:numPr>
        <w:spacing w:after="120" w:before="120" w:lineRule="auto"/>
        <w:ind w:left="720" w:hanging="360"/>
        <w:rPr>
          <w:rFonts w:ascii="Montserrat" w:cs="Montserrat" w:eastAsia="Montserrat" w:hAnsi="Montserrat"/>
          <w:sz w:val="22"/>
          <w:szCs w:val="22"/>
        </w:rPr>
      </w:pPr>
      <w:bookmarkStart w:colFirst="0" w:colLast="0" w:name="_heading=h.1fob9te" w:id="2"/>
      <w:bookmarkEnd w:id="2"/>
      <w:r w:rsidDel="00000000" w:rsidR="00000000" w:rsidRPr="00000000">
        <w:rPr>
          <w:rFonts w:ascii="Montserrat" w:cs="Montserrat" w:eastAsia="Montserrat" w:hAnsi="Montserrat"/>
          <w:sz w:val="22"/>
          <w:szCs w:val="22"/>
          <w:rtl w:val="0"/>
        </w:rPr>
        <w:t xml:space="preserve">відповідь на Запит повинна бути чіткою, ґрунтуватися на поточних цінах.  </w:t>
      </w:r>
    </w:p>
    <w:p w:rsidR="00000000" w:rsidDel="00000000" w:rsidP="00000000" w:rsidRDefault="00000000" w:rsidRPr="00000000" w14:paraId="0000008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i w:val="0"/>
          <w:iCs w:val="0"/>
          <w:smallCaps w:val="0"/>
          <w:strike w:val="0"/>
          <w:color w:val="000000"/>
          <w:sz w:val="22"/>
          <w:szCs w:val="22"/>
          <w:u w:val="singl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single"/>
          <w:shd w:fill="auto" w:val="clear"/>
          <w:vertAlign w:val="baseline"/>
          <w:rtl w:val="0"/>
        </w:rPr>
        <w:t xml:space="preserve">В тендері не може брати участь </w:t>
      </w:r>
      <w:r w:rsidDel="00000000" w:rsidR="00000000" w:rsidRPr="00000000">
        <w:rPr>
          <w:rFonts w:ascii="Montserrat" w:cs="Montserrat" w:eastAsia="Montserrat" w:hAnsi="Montserrat"/>
          <w:b w:val="1"/>
          <w:bCs w:val="1"/>
          <w:sz w:val="22"/>
          <w:szCs w:val="22"/>
          <w:u w:val="single"/>
          <w:rtl w:val="0"/>
        </w:rPr>
        <w:t xml:space="preserve">учасник</w:t>
      </w:r>
      <w:r w:rsidDel="00000000" w:rsidR="00000000" w:rsidRPr="00000000">
        <w:rPr>
          <w:rFonts w:ascii="Montserrat" w:cs="Montserrat" w:eastAsia="Montserrat" w:hAnsi="Montserrat"/>
          <w:b w:val="1"/>
          <w:bCs w:val="1"/>
          <w:i w:val="0"/>
          <w:iCs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8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Montserrat" w:cs="Montserrat" w:eastAsia="Montserrat" w:hAnsi="Montserrat"/>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3">
      <w:pPr>
        <w:widowControl w:val="0"/>
        <w:numPr>
          <w:ilvl w:val="0"/>
          <w:numId w:val="17"/>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t xml:space="preserve">щодо якого відкрито провадження у справі про банкрутство або прийнято рішення про припинення юридичної особи (фізичної особи-підприємця)і; </w:t>
      </w:r>
      <w:r w:rsidDel="00000000" w:rsidR="00000000" w:rsidRPr="00000000">
        <w:rPr>
          <w:rtl w:val="0"/>
        </w:rPr>
      </w:r>
    </w:p>
    <w:p w:rsidR="00000000" w:rsidDel="00000000" w:rsidP="00000000" w:rsidRDefault="00000000" w:rsidRPr="00000000" w14:paraId="00000084">
      <w:pPr>
        <w:widowControl w:val="0"/>
        <w:numPr>
          <w:ilvl w:val="0"/>
          <w:numId w:val="17"/>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t xml:space="preserve">який має кінцевого бенефіціарного власника, засновника (учасника), або керівника юридичної особи засудженого за шахрайство, привласнення, розтрату майна або заволодіння ним шляхом зловживання службовим становищем, заподіяння майнової шкоди шляхом обману або зловживання довірою, легалізацію (відмивання) майна, одержаного злочинним шляхом або визнано винним у вчиненні іншого правопорушення, що може нанести майнову шкоду або шкоду діловій репутації Організації або донору;</w:t>
      </w:r>
      <w:r w:rsidDel="00000000" w:rsidR="00000000" w:rsidRPr="00000000">
        <w:rPr>
          <w:rtl w:val="0"/>
        </w:rPr>
      </w:r>
    </w:p>
    <w:p w:rsidR="00000000" w:rsidDel="00000000" w:rsidP="00000000" w:rsidRDefault="00000000" w:rsidRPr="00000000" w14:paraId="00000085">
      <w:pPr>
        <w:widowControl w:val="0"/>
        <w:numPr>
          <w:ilvl w:val="0"/>
          <w:numId w:val="17"/>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t xml:space="preserve">який має заборгованості з платежів, контроль за справлянням яких покладено на податкові та митні органи;</w:t>
      </w:r>
      <w:r w:rsidDel="00000000" w:rsidR="00000000" w:rsidRPr="00000000">
        <w:rPr>
          <w:rtl w:val="0"/>
        </w:rPr>
      </w:r>
    </w:p>
    <w:p w:rsidR="00000000" w:rsidDel="00000000" w:rsidP="00000000" w:rsidRDefault="00000000" w:rsidRPr="00000000" w14:paraId="00000086">
      <w:pPr>
        <w:widowControl w:val="0"/>
        <w:numPr>
          <w:ilvl w:val="0"/>
          <w:numId w:val="17"/>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t xml:space="preserve">який має засновників юридичних осіб, бенефіціарних власників десяти і більше відсотків акцій (часток) якої є резидентами держави, визнаної Верховною Радою України державою-агресором;</w:t>
      </w:r>
      <w:r w:rsidDel="00000000" w:rsidR="00000000" w:rsidRPr="00000000">
        <w:rPr>
          <w:rtl w:val="0"/>
        </w:rPr>
      </w:r>
    </w:p>
    <w:p w:rsidR="00000000" w:rsidDel="00000000" w:rsidP="00000000" w:rsidRDefault="00000000" w:rsidRPr="00000000" w14:paraId="00000087">
      <w:pPr>
        <w:widowControl w:val="0"/>
        <w:numPr>
          <w:ilvl w:val="0"/>
          <w:numId w:val="17"/>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t xml:space="preserve">щодо якого застосовані спеціальні економічні та інші обмежувальні заходи (санкції) відповідно до Закону України "Про санкції";</w:t>
      </w:r>
      <w:r w:rsidDel="00000000" w:rsidR="00000000" w:rsidRPr="00000000">
        <w:rPr>
          <w:rtl w:val="0"/>
        </w:rPr>
      </w:r>
    </w:p>
    <w:p w:rsidR="00000000" w:rsidDel="00000000" w:rsidP="00000000" w:rsidRDefault="00000000" w:rsidRPr="00000000" w14:paraId="00000088">
      <w:pPr>
        <w:widowControl w:val="0"/>
        <w:numPr>
          <w:ilvl w:val="0"/>
          <w:numId w:val="17"/>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t xml:space="preserve">який звинувачений у злочині, пов’язаному зі здійсненням професійної діяльності, на підставі рішення суду, яке вступило в силу;</w:t>
      </w:r>
      <w:r w:rsidDel="00000000" w:rsidR="00000000" w:rsidRPr="00000000">
        <w:rPr>
          <w:rtl w:val="0"/>
        </w:rPr>
      </w:r>
    </w:p>
    <w:p w:rsidR="00000000" w:rsidDel="00000000" w:rsidP="00000000" w:rsidRDefault="00000000" w:rsidRPr="00000000" w14:paraId="00000089">
      <w:pPr>
        <w:widowControl w:val="0"/>
        <w:numPr>
          <w:ilvl w:val="0"/>
          <w:numId w:val="17"/>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t xml:space="preserve">який звинувачений у очевидно неналежному здійсненні своєї професійній діяльності, що підтверджено будь-якими обґрунтованими доказами. </w:t>
      </w:r>
      <w:r w:rsidDel="00000000" w:rsidR="00000000" w:rsidRPr="00000000">
        <w:rPr>
          <w:rtl w:val="0"/>
        </w:rPr>
      </w:r>
    </w:p>
    <w:p w:rsidR="00000000" w:rsidDel="00000000" w:rsidP="00000000" w:rsidRDefault="00000000" w:rsidRPr="00000000" w14:paraId="000000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Montserrat" w:cs="Montserrat" w:eastAsia="Montserrat" w:hAnsi="Montserrat"/>
          <w:sz w:val="22"/>
          <w:szCs w:val="22"/>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Учасники тендеру повинні надати лист-підтвердження встановленого Організацією зразка про відсутність обставин та  діяльності, наведених у цьому переліку (Додаток 1).</w:t>
      </w:r>
      <w:r w:rsidDel="00000000" w:rsidR="00000000" w:rsidRPr="00000000">
        <w:rPr>
          <w:rtl w:val="0"/>
        </w:rPr>
      </w:r>
    </w:p>
    <w:p w:rsidR="00000000" w:rsidDel="00000000" w:rsidP="00000000" w:rsidRDefault="00000000" w:rsidRPr="00000000" w14:paraId="0000008B">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80" w:before="240" w:line="240" w:lineRule="auto"/>
        <w:ind w:left="792" w:right="0" w:hanging="360"/>
        <w:jc w:val="both"/>
        <w:rPr>
          <w:rFonts w:ascii="Montserrat" w:cs="Montserrat" w:eastAsia="Montserrat" w:hAnsi="Montserrat"/>
          <w:b w:val="1"/>
          <w:bCs w:val="1"/>
          <w:i w:val="0"/>
          <w:iCs w:val="0"/>
          <w:smallCaps w:val="0"/>
          <w:strike w:val="0"/>
          <w:color w:val="000000"/>
          <w:sz w:val="26"/>
          <w:szCs w:val="26"/>
          <w:shd w:fill="auto" w:val="clear"/>
          <w:vertAlign w:val="baseline"/>
        </w:rPr>
      </w:pPr>
      <w:bookmarkStart w:colFirst="0" w:colLast="0" w:name="_heading=h.3znysh7" w:id="3"/>
      <w:bookmarkEnd w:id="3"/>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Вимоги до Тендерної документації</w:t>
      </w:r>
      <w:r w:rsidDel="00000000" w:rsidR="00000000" w:rsidRPr="00000000">
        <w:rPr>
          <w:rtl w:val="0"/>
        </w:rPr>
      </w:r>
    </w:p>
    <w:p w:rsidR="00000000" w:rsidDel="00000000" w:rsidP="00000000" w:rsidRDefault="00000000" w:rsidRPr="00000000" w14:paraId="0000008C">
      <w:pPr>
        <w:rPr>
          <w:rFonts w:ascii="Montserrat" w:cs="Montserrat" w:eastAsia="Montserrat" w:hAnsi="Montserrat"/>
          <w:sz w:val="22"/>
          <w:szCs w:val="22"/>
        </w:rPr>
      </w:pPr>
      <w:bookmarkStart w:colFirst="0" w:colLast="0" w:name="_heading=h.2et92p0" w:id="4"/>
      <w:bookmarkEnd w:id="4"/>
      <w:r w:rsidDel="00000000" w:rsidR="00000000" w:rsidRPr="00000000">
        <w:rPr>
          <w:rFonts w:ascii="Montserrat" w:cs="Montserrat" w:eastAsia="Montserrat" w:hAnsi="Montserrat"/>
          <w:sz w:val="22"/>
          <w:szCs w:val="22"/>
          <w:rtl w:val="0"/>
        </w:rPr>
        <w:t xml:space="preserve">Згідно з умовами даного Запиту Учасник має надати повну </w:t>
      </w:r>
      <w:r w:rsidDel="00000000" w:rsidR="00000000" w:rsidRPr="00000000">
        <w:rPr>
          <w:rFonts w:ascii="Montserrat" w:cs="Montserrat" w:eastAsia="Montserrat" w:hAnsi="Montserrat"/>
          <w:b w:val="1"/>
          <w:bCs w:val="1"/>
          <w:sz w:val="22"/>
          <w:szCs w:val="22"/>
          <w:rtl w:val="0"/>
        </w:rPr>
        <w:t xml:space="preserve">Тендерну документацію</w:t>
      </w:r>
      <w:r w:rsidDel="00000000" w:rsidR="00000000" w:rsidRPr="00000000">
        <w:rPr>
          <w:rFonts w:ascii="Montserrat" w:cs="Montserrat" w:eastAsia="Montserrat" w:hAnsi="Montserrat"/>
          <w:sz w:val="22"/>
          <w:szCs w:val="22"/>
          <w:rtl w:val="0"/>
        </w:rPr>
        <w:t xml:space="preserve">, яка включає:  </w:t>
      </w:r>
    </w:p>
    <w:p w:rsidR="00000000" w:rsidDel="00000000" w:rsidP="00000000" w:rsidRDefault="00000000" w:rsidRPr="00000000" w14:paraId="0000008D">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Інформація про </w:t>
      </w:r>
      <w:r w:rsidDel="00000000" w:rsidR="00000000" w:rsidRPr="00000000">
        <w:rPr>
          <w:rFonts w:ascii="Montserrat" w:cs="Montserrat" w:eastAsia="Montserrat" w:hAnsi="Montserrat"/>
          <w:sz w:val="22"/>
          <w:szCs w:val="22"/>
          <w:rtl w:val="0"/>
        </w:rPr>
        <w:t xml:space="preserve">Учасника</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Тендерна пропозиція (за шаблоном наданому в Додатку 2)</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Реєстраційні документи </w:t>
      </w:r>
      <w:r w:rsidDel="00000000" w:rsidR="00000000" w:rsidRPr="00000000">
        <w:rPr>
          <w:rFonts w:ascii="Montserrat" w:cs="Montserrat" w:eastAsia="Montserrat" w:hAnsi="Montserrat"/>
          <w:sz w:val="22"/>
          <w:szCs w:val="22"/>
          <w:rtl w:val="0"/>
        </w:rPr>
        <w:t xml:space="preserve">учасника</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Лист-підтвердження про відсутність обставин та</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діяльності (Додаток 1)</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8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9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76" w:right="0" w:hanging="576"/>
        <w:jc w:val="both"/>
        <w:rPr>
          <w:rFonts w:ascii="Montserrat" w:cs="Montserrat" w:eastAsia="Montserrat" w:hAnsi="Montserrat"/>
          <w:b w:val="1"/>
          <w:bCs w:val="1"/>
          <w:i w:val="0"/>
          <w:iCs w:val="0"/>
          <w:smallCaps w:val="0"/>
          <w:strike w:val="0"/>
          <w:color w:val="000000"/>
          <w:sz w:val="22"/>
          <w:szCs w:val="22"/>
          <w:u w:val="single"/>
          <w:shd w:fill="auto" w:val="clear"/>
          <w:vertAlign w:val="baseline"/>
        </w:rPr>
      </w:pPr>
      <w:bookmarkStart w:colFirst="0" w:colLast="0" w:name="_heading=h.tyjcwt" w:id="5"/>
      <w:bookmarkEnd w:id="5"/>
      <w:r w:rsidDel="00000000" w:rsidR="00000000" w:rsidRPr="00000000">
        <w:rPr>
          <w:rFonts w:ascii="Montserrat" w:cs="Montserrat" w:eastAsia="Montserrat" w:hAnsi="Montserrat"/>
          <w:b w:val="1"/>
          <w:bCs w:val="1"/>
          <w:i w:val="0"/>
          <w:iCs w:val="0"/>
          <w:smallCaps w:val="0"/>
          <w:strike w:val="0"/>
          <w:color w:val="000000"/>
          <w:sz w:val="22"/>
          <w:szCs w:val="22"/>
          <w:u w:val="single"/>
          <w:shd w:fill="auto" w:val="clear"/>
          <w:vertAlign w:val="baseline"/>
          <w:rtl w:val="0"/>
        </w:rPr>
        <w:t xml:space="preserve">Інформація про </w:t>
      </w:r>
      <w:r w:rsidDel="00000000" w:rsidR="00000000" w:rsidRPr="00000000">
        <w:rPr>
          <w:rFonts w:ascii="Montserrat" w:cs="Montserrat" w:eastAsia="Montserrat" w:hAnsi="Montserrat"/>
          <w:b w:val="1"/>
          <w:bCs w:val="1"/>
          <w:sz w:val="22"/>
          <w:szCs w:val="22"/>
          <w:u w:val="single"/>
          <w:rtl w:val="0"/>
        </w:rPr>
        <w:t xml:space="preserve">учасника тендеру</w:t>
      </w:r>
      <w:r w:rsidDel="00000000" w:rsidR="00000000" w:rsidRPr="00000000">
        <w:rPr>
          <w:rtl w:val="0"/>
        </w:rPr>
      </w:r>
    </w:p>
    <w:p w:rsidR="00000000" w:rsidDel="00000000" w:rsidP="00000000" w:rsidRDefault="00000000" w:rsidRPr="00000000" w14:paraId="00000093">
      <w:pPr>
        <w:numPr>
          <w:ilvl w:val="0"/>
          <w:numId w:val="2"/>
        </w:numPr>
        <w:spacing w:after="120" w:before="12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Н</w:t>
      </w:r>
      <w:r w:rsidDel="00000000" w:rsidR="00000000" w:rsidRPr="00000000">
        <w:rPr>
          <w:rFonts w:ascii="Montserrat" w:cs="Montserrat" w:eastAsia="Montserrat" w:hAnsi="Montserrat"/>
          <w:sz w:val="22"/>
          <w:szCs w:val="22"/>
          <w:rtl w:val="0"/>
        </w:rPr>
        <w:t xml:space="preserve">азва Учасника;</w:t>
      </w:r>
    </w:p>
    <w:p w:rsidR="00000000" w:rsidDel="00000000" w:rsidP="00000000" w:rsidRDefault="00000000" w:rsidRPr="00000000" w14:paraId="00000094">
      <w:pPr>
        <w:numPr>
          <w:ilvl w:val="0"/>
          <w:numId w:val="2"/>
        </w:numPr>
        <w:spacing w:after="120" w:before="12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Адреса Учасника;</w:t>
      </w:r>
    </w:p>
    <w:p w:rsidR="00000000" w:rsidDel="00000000" w:rsidP="00000000" w:rsidRDefault="00000000" w:rsidRPr="00000000" w14:paraId="00000095">
      <w:pPr>
        <w:numPr>
          <w:ilvl w:val="0"/>
          <w:numId w:val="2"/>
        </w:numPr>
        <w:spacing w:after="120" w:before="12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ПІБ, посада, номери телефону та факсу, адреса електронної пошти співробітника, відповідального за надання документації; </w:t>
      </w:r>
    </w:p>
    <w:p w:rsidR="00000000" w:rsidDel="00000000" w:rsidP="00000000" w:rsidRDefault="00000000" w:rsidRPr="00000000" w14:paraId="00000096">
      <w:pPr>
        <w:numPr>
          <w:ilvl w:val="0"/>
          <w:numId w:val="18"/>
        </w:numPr>
        <w:spacing w:after="120" w:before="12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Ключові види діяльності Учасника;</w:t>
      </w:r>
    </w:p>
    <w:p w:rsidR="00000000" w:rsidDel="00000000" w:rsidP="00000000" w:rsidRDefault="00000000" w:rsidRPr="00000000" w14:paraId="00000097">
      <w:pPr>
        <w:numPr>
          <w:ilvl w:val="0"/>
          <w:numId w:val="18"/>
        </w:numPr>
        <w:spacing w:after="120" w:before="12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О</w:t>
      </w:r>
      <w:r w:rsidDel="00000000" w:rsidR="00000000" w:rsidRPr="00000000">
        <w:rPr>
          <w:rFonts w:ascii="Montserrat" w:cs="Montserrat" w:eastAsia="Montserrat" w:hAnsi="Montserrat"/>
          <w:sz w:val="22"/>
          <w:szCs w:val="22"/>
          <w:rtl w:val="0"/>
        </w:rPr>
        <w:t xml:space="preserve">пис професійного досвіду роботи попередніх робіт/портфоліо;</w:t>
      </w:r>
      <w:r w:rsidDel="00000000" w:rsidR="00000000" w:rsidRPr="00000000">
        <w:rPr>
          <w:rtl w:val="0"/>
        </w:rPr>
      </w:r>
    </w:p>
    <w:p w:rsidR="00000000" w:rsidDel="00000000" w:rsidP="00000000" w:rsidRDefault="00000000" w:rsidRPr="00000000" w14:paraId="00000098">
      <w:pPr>
        <w:numPr>
          <w:ilvl w:val="0"/>
          <w:numId w:val="5"/>
        </w:numPr>
        <w:spacing w:after="120" w:before="12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І</w:t>
      </w:r>
      <w:r w:rsidDel="00000000" w:rsidR="00000000" w:rsidRPr="00000000">
        <w:rPr>
          <w:rFonts w:ascii="Montserrat" w:cs="Montserrat" w:eastAsia="Montserrat" w:hAnsi="Montserrat"/>
          <w:color w:val="000000"/>
          <w:sz w:val="22"/>
          <w:szCs w:val="22"/>
          <w:rtl w:val="0"/>
        </w:rPr>
        <w:t xml:space="preserve">нформація про досвід надання дизайнерських послуг та виготовлення поліграфічної, брендованої продукції для українських неприбуткових організацій або міжнародних неурядових організацій.</w:t>
      </w:r>
      <w:r w:rsidDel="00000000" w:rsidR="00000000" w:rsidRPr="00000000">
        <w:rPr>
          <w:rtl w:val="0"/>
        </w:rPr>
      </w:r>
    </w:p>
    <w:p w:rsidR="00000000" w:rsidDel="00000000" w:rsidP="00000000" w:rsidRDefault="00000000" w:rsidRPr="00000000" w14:paraId="00000099">
      <w:pPr>
        <w:numPr>
          <w:ilvl w:val="0"/>
          <w:numId w:val="5"/>
        </w:numPr>
        <w:spacing w:after="120" w:before="12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Інформація про наявність технічних засобі та відповідного обладнання, професійні кадри зі знаннями та досвідом у зазначеній галузі;</w:t>
      </w:r>
    </w:p>
    <w:p w:rsidR="00000000" w:rsidDel="00000000" w:rsidP="00000000" w:rsidRDefault="00000000" w:rsidRPr="00000000" w14:paraId="0000009A">
      <w:pPr>
        <w:numPr>
          <w:ilvl w:val="0"/>
          <w:numId w:val="5"/>
        </w:numPr>
        <w:spacing w:after="120" w:before="12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Інформація про можливість надання послуг в стислі терміни. </w:t>
      </w:r>
      <w:r w:rsidDel="00000000" w:rsidR="00000000" w:rsidRPr="00000000">
        <w:rPr>
          <w:rtl w:val="0"/>
        </w:rPr>
      </w:r>
    </w:p>
    <w:p w:rsidR="00000000" w:rsidDel="00000000" w:rsidP="00000000" w:rsidRDefault="00000000" w:rsidRPr="00000000" w14:paraId="0000009B">
      <w:pPr>
        <w:spacing w:after="120" w:before="120" w:lineRule="auto"/>
        <w:rPr>
          <w:rFonts w:ascii="Montserrat" w:cs="Montserrat" w:eastAsia="Montserrat" w:hAnsi="Montserrat"/>
          <w:b w:val="1"/>
          <w:bCs w:val="1"/>
          <w:sz w:val="22"/>
          <w:szCs w:val="22"/>
          <w:u w:val="single"/>
        </w:rPr>
      </w:pPr>
      <w:r w:rsidDel="00000000" w:rsidR="00000000" w:rsidRPr="00000000">
        <w:rPr>
          <w:rFonts w:ascii="Montserrat" w:cs="Montserrat" w:eastAsia="Montserrat" w:hAnsi="Montserrat"/>
          <w:b w:val="1"/>
          <w:bCs w:val="1"/>
          <w:sz w:val="22"/>
          <w:szCs w:val="22"/>
          <w:u w:val="single"/>
          <w:rtl w:val="0"/>
        </w:rPr>
        <w:t xml:space="preserve">Тендерна пропозиція</w:t>
      </w:r>
    </w:p>
    <w:p w:rsidR="00000000" w:rsidDel="00000000" w:rsidP="00000000" w:rsidRDefault="00000000" w:rsidRPr="00000000" w14:paraId="0000009C">
      <w:pPr>
        <w:numPr>
          <w:ilvl w:val="0"/>
          <w:numId w:val="13"/>
        </w:numPr>
        <w:spacing w:after="120" w:before="12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u w:val="single"/>
          <w:rtl w:val="0"/>
        </w:rPr>
        <w:t xml:space="preserve">Загальна інформація про пропоновані послуги:</w:t>
      </w:r>
      <w:r w:rsidDel="00000000" w:rsidR="00000000" w:rsidRPr="00000000">
        <w:rPr>
          <w:rtl w:val="0"/>
        </w:rPr>
      </w:r>
    </w:p>
    <w:p w:rsidR="00000000" w:rsidDel="00000000" w:rsidP="00000000" w:rsidRDefault="00000000" w:rsidRPr="00000000" w14:paraId="0000009D">
      <w:pPr>
        <w:numPr>
          <w:ilvl w:val="2"/>
          <w:numId w:val="13"/>
        </w:numPr>
        <w:spacing w:after="60" w:before="60" w:lineRule="auto"/>
        <w:ind w:left="1134" w:hanging="424.00000000000006"/>
        <w:rPr>
          <w:rFonts w:ascii="Times New Roman" w:cs="Times New Roman" w:eastAsia="Times New Roman" w:hAnsi="Times New Roman"/>
          <w:sz w:val="22"/>
          <w:szCs w:val="22"/>
        </w:rPr>
      </w:pPr>
      <w:r w:rsidDel="00000000" w:rsidR="00000000" w:rsidRPr="00000000">
        <w:rPr>
          <w:rFonts w:ascii="Montserrat" w:cs="Montserrat" w:eastAsia="Montserrat" w:hAnsi="Montserrat"/>
          <w:sz w:val="22"/>
          <w:szCs w:val="22"/>
          <w:rtl w:val="0"/>
        </w:rPr>
        <w:t xml:space="preserve">опис послуг з виготовлення поліграфічної та брендованої продукції </w:t>
      </w:r>
      <w:r w:rsidDel="00000000" w:rsidR="00000000" w:rsidRPr="00000000">
        <w:rPr>
          <w:rFonts w:ascii="Montserrat" w:cs="Montserrat" w:eastAsia="Montserrat" w:hAnsi="Montserrat"/>
          <w:sz w:val="22"/>
          <w:szCs w:val="22"/>
          <w:highlight w:val="white"/>
          <w:rtl w:val="0"/>
        </w:rPr>
        <w:t xml:space="preserve">(</w:t>
      </w:r>
      <w:r w:rsidDel="00000000" w:rsidR="00000000" w:rsidRPr="00000000">
        <w:rPr>
          <w:rFonts w:ascii="Montserrat" w:cs="Montserrat" w:eastAsia="Montserrat" w:hAnsi="Montserrat"/>
          <w:color w:val="000000"/>
          <w:sz w:val="22"/>
          <w:szCs w:val="22"/>
          <w:rtl w:val="0"/>
        </w:rPr>
        <w:t xml:space="preserve">можуть передбачати, але не виключно)</w:t>
      </w:r>
      <w:r w:rsidDel="00000000" w:rsidR="00000000" w:rsidRPr="00000000">
        <w:rPr>
          <w:rFonts w:ascii="Montserrat" w:cs="Montserrat" w:eastAsia="Montserrat" w:hAnsi="Montserrat"/>
          <w:sz w:val="22"/>
          <w:szCs w:val="22"/>
          <w:rtl w:val="0"/>
        </w:rPr>
        <w:t xml:space="preserve">, відображені в таблиці Додатку 2 (заповнена таблиця шаблону наданого в Додатку 2 має додаватися до тендерної документації).</w:t>
      </w:r>
      <w:r w:rsidDel="00000000" w:rsidR="00000000" w:rsidRPr="00000000">
        <w:rPr>
          <w:rtl w:val="0"/>
        </w:rPr>
      </w:r>
    </w:p>
    <w:p w:rsidR="00000000" w:rsidDel="00000000" w:rsidP="00000000" w:rsidRDefault="00000000" w:rsidRPr="00000000" w14:paraId="0000009E">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120" w:line="240" w:lineRule="auto"/>
        <w:ind w:left="720" w:right="0" w:hanging="360"/>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single"/>
          <w:shd w:fill="auto" w:val="clear"/>
          <w:vertAlign w:val="baseline"/>
          <w:rtl w:val="0"/>
        </w:rPr>
        <w:t xml:space="preserve">Вимоги до тендерної пропозиції:</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59" w:lineRule="auto"/>
        <w:ind w:left="1134" w:right="0" w:hanging="425"/>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ціни на послуги повинні бути представлені в українських гривнях;</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134" w:right="0" w:hanging="425"/>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ціни повинні бути вказані з урахуванням агентської комісії;</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134" w:right="0" w:hanging="425"/>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сума ПДВ (в разі сплати, окремим рядком).</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59" w:lineRule="auto"/>
        <w:ind w:left="709" w:right="0" w:hanging="360"/>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single"/>
          <w:shd w:fill="auto" w:val="clear"/>
          <w:vertAlign w:val="baseline"/>
          <w:rtl w:val="0"/>
        </w:rPr>
        <w:t xml:space="preserve">Тендерна пропозиція на Послуги повинна бути представлена в наступному форматі:</w:t>
      </w:r>
      <w:r w:rsidDel="00000000" w:rsidR="00000000" w:rsidRPr="00000000">
        <w:rPr>
          <w:rtl w:val="0"/>
        </w:rPr>
      </w:r>
    </w:p>
    <w:p w:rsidR="00000000" w:rsidDel="00000000" w:rsidP="00000000" w:rsidRDefault="00000000" w:rsidRPr="00000000" w14:paraId="000000A4">
      <w:pPr>
        <w:numPr>
          <w:ilvl w:val="0"/>
          <w:numId w:val="15"/>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детальна специфікація Послуг/товару із зазначенням вартості кожної позиції;</w:t>
      </w:r>
    </w:p>
    <w:p w:rsidR="00000000" w:rsidDel="00000000" w:rsidP="00000000" w:rsidRDefault="00000000" w:rsidRPr="00000000" w14:paraId="000000A5">
      <w:pPr>
        <w:numPr>
          <w:ilvl w:val="0"/>
          <w:numId w:val="15"/>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загальна вартість пропозиції в розрізі витрат;</w:t>
      </w:r>
    </w:p>
    <w:p w:rsidR="00000000" w:rsidDel="00000000" w:rsidP="00000000" w:rsidRDefault="00000000" w:rsidRPr="00000000" w14:paraId="000000A6">
      <w:pPr>
        <w:numPr>
          <w:ilvl w:val="0"/>
          <w:numId w:val="15"/>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загальна вартість з урахуванням всіх витрат Постачальника.</w:t>
      </w:r>
    </w:p>
    <w:p w:rsidR="00000000" w:rsidDel="00000000" w:rsidP="00000000" w:rsidRDefault="00000000" w:rsidRPr="00000000" w14:paraId="000000A7">
      <w:pPr>
        <w:numPr>
          <w:ilvl w:val="0"/>
          <w:numId w:val="3"/>
        </w:numPr>
        <w:spacing w:after="120" w:before="120" w:lineRule="auto"/>
        <w:ind w:left="1134" w:hanging="425"/>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single"/>
          <w:shd w:fill="auto" w:val="clear"/>
          <w:vertAlign w:val="baseline"/>
          <w:rtl w:val="0"/>
        </w:rPr>
        <w:t xml:space="preserve">Копії реєстраційних документів</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134" w:right="0" w:hanging="425"/>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Виписка/Витяг з ЄДР про державну реєстрацію;</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134" w:right="0" w:hanging="425"/>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Свідоцтво/довідка платника податків;</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134" w:right="0" w:hanging="425"/>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довідка про банківські реквізити;</w:t>
      </w:r>
    </w:p>
    <w:p w:rsidR="00000000" w:rsidDel="00000000" w:rsidP="00000000" w:rsidRDefault="00000000" w:rsidRPr="00000000" w14:paraId="000000A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134" w:right="0" w:hanging="425"/>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інші дозволи/ліцензії/довіреності та документи за наявності.</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firstLine="0"/>
        <w:jc w:val="both"/>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spacing w:after="120" w:before="120" w:lineRule="auto"/>
        <w:rPr>
          <w:rFonts w:ascii="Montserrat" w:cs="Montserrat" w:eastAsia="Montserrat" w:hAnsi="Montserrat"/>
          <w:b w:val="1"/>
          <w:bCs w:val="1"/>
          <w:sz w:val="22"/>
          <w:szCs w:val="22"/>
          <w:u w:val="single"/>
        </w:rPr>
      </w:pPr>
      <w:r w:rsidDel="00000000" w:rsidR="00000000" w:rsidRPr="00000000">
        <w:rPr>
          <w:rFonts w:ascii="Montserrat" w:cs="Montserrat" w:eastAsia="Montserrat" w:hAnsi="Montserrat"/>
          <w:b w:val="1"/>
          <w:bCs w:val="1"/>
          <w:sz w:val="22"/>
          <w:szCs w:val="22"/>
          <w:u w:val="single"/>
          <w:rtl w:val="0"/>
        </w:rPr>
        <w:t xml:space="preserve">Лист-підтвердження про відсутність обставин та  діяльності (Додаток 1)</w:t>
      </w:r>
    </w:p>
    <w:p w:rsidR="00000000" w:rsidDel="00000000" w:rsidP="00000000" w:rsidRDefault="00000000" w:rsidRPr="00000000" w14:paraId="000000AF">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Даний документ має бути оформлений на бланку постачальника (в разі наявності) та підписаний уповноваженою особою із зазначенням дати.</w:t>
      </w:r>
    </w:p>
    <w:p w:rsidR="00000000" w:rsidDel="00000000" w:rsidP="00000000" w:rsidRDefault="00000000" w:rsidRPr="00000000" w14:paraId="000000B0">
      <w:pPr>
        <w:spacing w:after="120" w:before="120"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B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540" w:right="0" w:hanging="540"/>
        <w:jc w:val="both"/>
        <w:rPr>
          <w:rFonts w:ascii="Montserrat" w:cs="Montserrat" w:eastAsia="Montserrat" w:hAnsi="Montserrat"/>
          <w:b w:val="1"/>
          <w:bCs w:val="1"/>
          <w:i w:val="0"/>
          <w:iCs w:val="0"/>
          <w:smallCaps w:val="0"/>
          <w:strike w:val="0"/>
          <w:color w:val="000000"/>
          <w:sz w:val="26"/>
          <w:szCs w:val="26"/>
          <w:shd w:fill="auto" w:val="clear"/>
          <w:vertAlign w:val="baseline"/>
        </w:rPr>
      </w:pPr>
      <w:bookmarkStart w:colFirst="0" w:colLast="0" w:name="_heading=h.3dy6vkm" w:id="6"/>
      <w:bookmarkEnd w:id="6"/>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Правила проведення </w:t>
      </w:r>
      <w:r w:rsidDel="00000000" w:rsidR="00000000" w:rsidRPr="00000000">
        <w:rPr>
          <w:rFonts w:ascii="Montserrat" w:cs="Montserrat" w:eastAsia="Montserrat" w:hAnsi="Montserrat"/>
          <w:b w:val="1"/>
          <w:bCs w:val="1"/>
          <w:sz w:val="26"/>
          <w:szCs w:val="26"/>
          <w:rtl w:val="0"/>
        </w:rPr>
        <w:t xml:space="preserve">тендеру</w:t>
      </w:r>
      <w:r w:rsidDel="00000000" w:rsidR="00000000" w:rsidRPr="00000000">
        <w:rPr>
          <w:rtl w:val="0"/>
        </w:rPr>
      </w:r>
    </w:p>
    <w:p w:rsidR="00000000" w:rsidDel="00000000" w:rsidP="00000000" w:rsidRDefault="00000000" w:rsidRPr="00000000" w14:paraId="000000B2">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Направляючи Пропозицію, Учасник погоджується, що тендерна комісія має право:</w:t>
      </w:r>
    </w:p>
    <w:p w:rsidR="00000000" w:rsidDel="00000000" w:rsidP="00000000" w:rsidRDefault="00000000" w:rsidRPr="00000000" w14:paraId="000000B3">
      <w:pPr>
        <w:numPr>
          <w:ilvl w:val="0"/>
          <w:numId w:val="10"/>
        </w:numPr>
        <w:spacing w:after="60" w:before="60" w:lineRule="auto"/>
        <w:ind w:left="1134"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прийняти або відхилити Пропозицію Учасника повністю або частково відповідно до умов Запиту без пояснення причин таких дій Учаснику;  </w:t>
      </w:r>
    </w:p>
    <w:p w:rsidR="00000000" w:rsidDel="00000000" w:rsidP="00000000" w:rsidRDefault="00000000" w:rsidRPr="00000000" w14:paraId="000000B4">
      <w:pPr>
        <w:numPr>
          <w:ilvl w:val="0"/>
          <w:numId w:val="10"/>
        </w:numPr>
        <w:spacing w:after="60" w:before="60" w:lineRule="auto"/>
        <w:ind w:left="1134"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змінити і / або доповнити вимоги даного Запиту, а також змінити строк/умови проведення конкурсу; </w:t>
      </w:r>
    </w:p>
    <w:p w:rsidR="00000000" w:rsidDel="00000000" w:rsidP="00000000" w:rsidRDefault="00000000" w:rsidRPr="00000000" w14:paraId="000000B5">
      <w:pPr>
        <w:numPr>
          <w:ilvl w:val="0"/>
          <w:numId w:val="10"/>
        </w:numPr>
        <w:spacing w:after="60" w:before="60" w:lineRule="auto"/>
        <w:ind w:left="1134"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використовувати запропоновані ціни та умови для здійснення подальших закупівель;</w:t>
      </w:r>
    </w:p>
    <w:p w:rsidR="00000000" w:rsidDel="00000000" w:rsidP="00000000" w:rsidRDefault="00000000" w:rsidRPr="00000000" w14:paraId="000000B6">
      <w:pPr>
        <w:numPr>
          <w:ilvl w:val="0"/>
          <w:numId w:val="10"/>
        </w:numPr>
        <w:spacing w:after="60" w:before="60" w:lineRule="auto"/>
        <w:ind w:left="1134"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розцінювати факт подачі Пропозиції Учасником як його згоду з умовами даного Запиту.   </w:t>
      </w:r>
    </w:p>
    <w:p w:rsidR="00000000" w:rsidDel="00000000" w:rsidP="00000000" w:rsidRDefault="00000000" w:rsidRPr="00000000" w14:paraId="000000B7">
      <w:pPr>
        <w:numPr>
          <w:ilvl w:val="0"/>
          <w:numId w:val="10"/>
        </w:numPr>
        <w:spacing w:after="60" w:before="60" w:lineRule="auto"/>
        <w:ind w:left="1134"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Замовник залишає за собою право обрати одного або декількох учасників (в разі необхідності) для надання послуг з виготовлення поліграфічної та брендованої продукції.</w:t>
      </w:r>
    </w:p>
    <w:p w:rsidR="00000000" w:rsidDel="00000000" w:rsidP="00000000" w:rsidRDefault="00000000" w:rsidRPr="00000000" w14:paraId="000000B8">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1290" w:right="0" w:hanging="864"/>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Вимоги до </w:t>
      </w:r>
      <w:r w:rsidDel="00000000" w:rsidR="00000000" w:rsidRPr="00000000">
        <w:rPr>
          <w:rFonts w:ascii="Montserrat" w:cs="Montserrat" w:eastAsia="Montserrat" w:hAnsi="Montserrat"/>
          <w:b w:val="1"/>
          <w:bCs w:val="1"/>
          <w:sz w:val="22"/>
          <w:szCs w:val="22"/>
          <w:rtl w:val="0"/>
        </w:rPr>
        <w:t xml:space="preserve">учасника тендеру</w:t>
      </w: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9">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В процесі відбору Учасника Тендерна комісія братиме до уваги такі аспекти:</w:t>
      </w:r>
    </w:p>
    <w:p w:rsidR="00000000" w:rsidDel="00000000" w:rsidP="00000000" w:rsidRDefault="00000000" w:rsidRPr="00000000" w14:paraId="000000BA">
      <w:pPr>
        <w:numPr>
          <w:ilvl w:val="0"/>
          <w:numId w:val="11"/>
        </w:numPr>
        <w:spacing w:after="60" w:before="60" w:lineRule="auto"/>
        <w:ind w:left="1134"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якість товару/послуги; </w:t>
      </w:r>
    </w:p>
    <w:p w:rsidR="00000000" w:rsidDel="00000000" w:rsidP="00000000" w:rsidRDefault="00000000" w:rsidRPr="00000000" w14:paraId="000000BB">
      <w:pPr>
        <w:numPr>
          <w:ilvl w:val="0"/>
          <w:numId w:val="11"/>
        </w:numPr>
        <w:spacing w:after="60" w:before="60" w:lineRule="auto"/>
        <w:ind w:left="1134"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опис професійного досвіду роботи попередніх робіт/портфоліо;</w:t>
      </w:r>
    </w:p>
    <w:p w:rsidR="00000000" w:rsidDel="00000000" w:rsidP="00000000" w:rsidRDefault="00000000" w:rsidRPr="00000000" w14:paraId="000000BC">
      <w:pPr>
        <w:numPr>
          <w:ilvl w:val="0"/>
          <w:numId w:val="11"/>
        </w:numPr>
        <w:spacing w:after="60" w:before="60" w:lineRule="auto"/>
        <w:ind w:left="1134"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вартість Пропозиції;</w:t>
      </w:r>
    </w:p>
    <w:p w:rsidR="00000000" w:rsidDel="00000000" w:rsidP="00000000" w:rsidRDefault="00000000" w:rsidRPr="00000000" w14:paraId="000000BD">
      <w:pPr>
        <w:numPr>
          <w:ilvl w:val="0"/>
          <w:numId w:val="11"/>
        </w:numPr>
        <w:spacing w:after="60" w:before="60" w:lineRule="auto"/>
        <w:ind w:left="1134"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терміни поставки; </w:t>
      </w:r>
    </w:p>
    <w:p w:rsidR="00000000" w:rsidDel="00000000" w:rsidP="00000000" w:rsidRDefault="00000000" w:rsidRPr="00000000" w14:paraId="000000BE">
      <w:pPr>
        <w:numPr>
          <w:ilvl w:val="0"/>
          <w:numId w:val="11"/>
        </w:numPr>
        <w:spacing w:after="60" w:before="60" w:lineRule="auto"/>
        <w:ind w:left="1134"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наявність всіх необхідних документів;</w:t>
      </w:r>
    </w:p>
    <w:p w:rsidR="00000000" w:rsidDel="00000000" w:rsidP="00000000" w:rsidRDefault="00000000" w:rsidRPr="00000000" w14:paraId="000000BF">
      <w:pPr>
        <w:spacing w:after="60" w:before="60" w:lineRule="auto"/>
        <w:ind w:left="144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C0">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Учасник несе всі витрати, пов'язані з розробкою і подачею Пропозиції та Замовник не є відповідальним за ці витрати незалежно від їх природи і результатів розгляду Пропозицій.</w:t>
      </w:r>
    </w:p>
    <w:p w:rsidR="00000000" w:rsidDel="00000000" w:rsidP="00000000" w:rsidRDefault="00000000" w:rsidRPr="00000000" w14:paraId="000000C1">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Всі додатки до даного Запиту є його невід'ємною частиною. </w:t>
      </w:r>
    </w:p>
    <w:p w:rsidR="00000000" w:rsidDel="00000000" w:rsidP="00000000" w:rsidRDefault="00000000" w:rsidRPr="00000000" w14:paraId="000000C2">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Учасник повинен уважно ознайомитися з інструкціями та умовами проведення тендеру та надати інформацію і документацію в форматі, визначеному в даному Запиті.     </w:t>
      </w:r>
    </w:p>
    <w:p w:rsidR="00000000" w:rsidDel="00000000" w:rsidP="00000000" w:rsidRDefault="00000000" w:rsidRPr="00000000" w14:paraId="000000C3">
      <w:pPr>
        <w:spacing w:after="120" w:before="120" w:lineRule="auto"/>
        <w:rPr>
          <w:rFonts w:ascii="Montserrat" w:cs="Montserrat" w:eastAsia="Montserrat" w:hAnsi="Montserrat"/>
          <w:sz w:val="22"/>
          <w:szCs w:val="22"/>
        </w:rPr>
      </w:pPr>
      <w:bookmarkStart w:colFirst="0" w:colLast="0" w:name="_heading=h.1t3h5sf" w:id="7"/>
      <w:bookmarkEnd w:id="7"/>
      <w:r w:rsidDel="00000000" w:rsidR="00000000" w:rsidRPr="00000000">
        <w:rPr>
          <w:rFonts w:ascii="Montserrat" w:cs="Montserrat" w:eastAsia="Montserrat" w:hAnsi="Montserrat"/>
          <w:sz w:val="22"/>
          <w:szCs w:val="22"/>
          <w:rtl w:val="0"/>
        </w:rPr>
        <w:t xml:space="preserve">Неприпустимою є дискримінація Учасників за ознаками, які не пов'язані з вимогами закупівлі (наприклад, за статевою ознакою, расовою приналежністю, віросповіданням тощо). </w:t>
      </w:r>
    </w:p>
    <w:p w:rsidR="00000000" w:rsidDel="00000000" w:rsidP="00000000" w:rsidRDefault="00000000" w:rsidRPr="00000000" w14:paraId="000000C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76" w:right="0" w:hanging="576"/>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bookmarkStart w:colFirst="0" w:colLast="0" w:name="_heading=h.4d34og8" w:id="8"/>
      <w:bookmarkEnd w:id="8"/>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Порядок подачі Пропозицій</w:t>
      </w:r>
    </w:p>
    <w:p w:rsidR="00000000" w:rsidDel="00000000" w:rsidP="00000000" w:rsidRDefault="00000000" w:rsidRPr="00000000" w14:paraId="000000C5">
      <w:pPr>
        <w:rPr>
          <w:rFonts w:ascii="Montserrat" w:cs="Montserrat" w:eastAsia="Montserrat" w:hAnsi="Montserrat"/>
          <w:sz w:val="22"/>
          <w:szCs w:val="22"/>
        </w:rPr>
      </w:pPr>
      <w:r w:rsidDel="00000000" w:rsidR="00000000" w:rsidRPr="00000000">
        <w:rPr>
          <w:rtl w:val="0"/>
        </w:rPr>
      </w:r>
    </w:p>
    <w:tbl>
      <w:tblPr>
        <w:tblStyle w:val="Table1"/>
        <w:tblW w:w="9356.0" w:type="dxa"/>
        <w:jc w:val="left"/>
        <w:tblInd w:w="108.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253"/>
        <w:gridCol w:w="5103"/>
        <w:tblGridChange w:id="0">
          <w:tblGrid>
            <w:gridCol w:w="4253"/>
            <w:gridCol w:w="5103"/>
          </w:tblGrid>
        </w:tblGridChange>
      </w:tblGrid>
      <w:tr>
        <w:trPr>
          <w:cantSplit w:val="0"/>
          <w:trHeight w:val="345" w:hRule="atLeast"/>
          <w:tblHeader w:val="0"/>
        </w:trPr>
        <w:tc>
          <w:tcPr>
            <w:tcBorders>
              <w:top w:color="000000" w:space="0" w:sz="12" w:val="single"/>
              <w:bottom w:color="000000" w:space="0" w:sz="6" w:val="single"/>
            </w:tcBorders>
            <w:shd w:fill="cccccc" w:val="clear"/>
            <w:vAlign w:val="center"/>
          </w:tcPr>
          <w:p w:rsidR="00000000" w:rsidDel="00000000" w:rsidP="00000000" w:rsidRDefault="00000000" w:rsidRPr="00000000" w14:paraId="000000C6">
            <w:pPr>
              <w:spacing w:after="120" w:before="120" w:lineRule="auto"/>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Етап конкурсного процесу</w:t>
            </w:r>
          </w:p>
        </w:tc>
        <w:tc>
          <w:tcPr>
            <w:tcBorders>
              <w:top w:color="000000" w:space="0" w:sz="12" w:val="single"/>
              <w:bottom w:color="000000" w:space="0" w:sz="6" w:val="single"/>
            </w:tcBorders>
            <w:shd w:fill="cccccc" w:val="clear"/>
            <w:vAlign w:val="center"/>
          </w:tcPr>
          <w:p w:rsidR="00000000" w:rsidDel="00000000" w:rsidP="00000000" w:rsidRDefault="00000000" w:rsidRPr="00000000" w14:paraId="000000C7">
            <w:pPr>
              <w:spacing w:after="120" w:before="120" w:lineRule="auto"/>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Дата завершення</w:t>
            </w:r>
          </w:p>
        </w:tc>
      </w:tr>
      <w:tr>
        <w:trPr>
          <w:cantSplit w:val="0"/>
          <w:trHeight w:val="259" w:hRule="atLeast"/>
          <w:tblHeader w:val="0"/>
        </w:trPr>
        <w:tc>
          <w:tcPr>
            <w:shd w:fill="auto" w:val="clear"/>
          </w:tcPr>
          <w:p w:rsidR="00000000" w:rsidDel="00000000" w:rsidP="00000000" w:rsidRDefault="00000000" w:rsidRPr="00000000" w14:paraId="000000C8">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Подача Пропозицій</w:t>
            </w:r>
          </w:p>
        </w:tc>
        <w:tc>
          <w:tcPr>
            <w:shd w:fill="auto" w:val="clear"/>
            <w:vAlign w:val="center"/>
          </w:tcPr>
          <w:p w:rsidR="00000000" w:rsidDel="00000000" w:rsidP="00000000" w:rsidRDefault="00000000" w:rsidRPr="00000000" w14:paraId="000000C9">
            <w:pPr>
              <w:spacing w:after="120" w:before="12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 30 грудня 2025 року по 10 січня 2026 року</w:t>
            </w:r>
          </w:p>
        </w:tc>
      </w:tr>
      <w:tr>
        <w:trPr>
          <w:cantSplit w:val="0"/>
          <w:trHeight w:val="615" w:hRule="atLeast"/>
          <w:tblHeader w:val="0"/>
        </w:trPr>
        <w:tc>
          <w:tcPr>
            <w:shd w:fill="auto" w:val="clear"/>
          </w:tcPr>
          <w:p w:rsidR="00000000" w:rsidDel="00000000" w:rsidP="00000000" w:rsidRDefault="00000000" w:rsidRPr="00000000" w14:paraId="000000CA">
            <w:pPr>
              <w:spacing w:after="120" w:before="120" w:lineRule="auto"/>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Затвердження результатів тендеру</w:t>
            </w:r>
          </w:p>
        </w:tc>
        <w:tc>
          <w:tcPr>
            <w:shd w:fill="auto" w:val="clear"/>
            <w:vAlign w:val="center"/>
          </w:tcPr>
          <w:p w:rsidR="00000000" w:rsidDel="00000000" w:rsidP="00000000" w:rsidRDefault="00000000" w:rsidRPr="00000000" w14:paraId="000000CB">
            <w:pPr>
              <w:spacing w:after="120" w:before="12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Не пізніше 15 січня 2026 року</w:t>
            </w:r>
          </w:p>
        </w:tc>
      </w:tr>
    </w:tbl>
    <w:p w:rsidR="00000000" w:rsidDel="00000000" w:rsidP="00000000" w:rsidRDefault="00000000" w:rsidRPr="00000000" w14:paraId="000000CC">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720" w:right="0" w:hanging="72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720" w:right="0" w:hanging="72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bookmarkStart w:colFirst="0" w:colLast="0" w:name="_heading=h.2s8eyo1" w:id="9"/>
      <w:bookmarkEnd w:id="9"/>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Терміни підтвердження участі в </w:t>
      </w:r>
      <w:r w:rsidDel="00000000" w:rsidR="00000000" w:rsidRPr="00000000">
        <w:rPr>
          <w:rFonts w:ascii="Montserrat" w:cs="Montserrat" w:eastAsia="Montserrat" w:hAnsi="Montserrat"/>
          <w:b w:val="1"/>
          <w:bCs w:val="1"/>
          <w:sz w:val="22"/>
          <w:szCs w:val="22"/>
          <w:rtl w:val="0"/>
        </w:rPr>
        <w:t xml:space="preserve">тендері </w:t>
      </w: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та подачі Пропозицій </w:t>
      </w:r>
    </w:p>
    <w:p w:rsidR="00000000" w:rsidDel="00000000" w:rsidP="00000000" w:rsidRDefault="00000000" w:rsidRPr="00000000" w14:paraId="000000CE">
      <w:pPr>
        <w:spacing w:after="120" w:before="120" w:lineRule="auto"/>
        <w:rPr>
          <w:rFonts w:ascii="Montserrat" w:cs="Montserrat" w:eastAsia="Montserrat" w:hAnsi="Montserrat"/>
          <w:b w:val="1"/>
          <w:bCs w:val="1"/>
          <w:color w:val="0000ff"/>
          <w:sz w:val="22"/>
          <w:szCs w:val="22"/>
          <w:u w:val="single"/>
        </w:rPr>
      </w:pPr>
      <w:r w:rsidDel="00000000" w:rsidR="00000000" w:rsidRPr="00000000">
        <w:rPr>
          <w:rFonts w:ascii="Montserrat" w:cs="Montserrat" w:eastAsia="Montserrat" w:hAnsi="Montserrat"/>
          <w:sz w:val="22"/>
          <w:szCs w:val="22"/>
          <w:rtl w:val="0"/>
        </w:rPr>
        <w:t xml:space="preserve">Учасник повинен подати Пропозицію та направити всі необхідні електронні документи на наступну адресу електронної пошти не пізніше </w:t>
      </w:r>
      <w:r w:rsidDel="00000000" w:rsidR="00000000" w:rsidRPr="00000000">
        <w:rPr>
          <w:rFonts w:ascii="Montserrat" w:cs="Montserrat" w:eastAsia="Montserrat" w:hAnsi="Montserrat"/>
          <w:b w:val="1"/>
          <w:bCs w:val="1"/>
          <w:sz w:val="22"/>
          <w:szCs w:val="22"/>
          <w:rtl w:val="0"/>
        </w:rPr>
        <w:t xml:space="preserve">18.00</w:t>
      </w:r>
      <w:r w:rsidDel="00000000" w:rsidR="00000000" w:rsidRPr="00000000">
        <w:rPr>
          <w:rFonts w:ascii="Montserrat" w:cs="Montserrat" w:eastAsia="Montserrat" w:hAnsi="Montserrat"/>
          <w:sz w:val="22"/>
          <w:szCs w:val="22"/>
          <w:rtl w:val="0"/>
        </w:rPr>
        <w:t xml:space="preserve"> (за Київським часом) </w:t>
      </w:r>
      <w:r w:rsidDel="00000000" w:rsidR="00000000" w:rsidRPr="00000000">
        <w:rPr>
          <w:rFonts w:ascii="Montserrat" w:cs="Montserrat" w:eastAsia="Montserrat" w:hAnsi="Montserrat"/>
          <w:b w:val="1"/>
          <w:bCs w:val="1"/>
          <w:sz w:val="22"/>
          <w:szCs w:val="22"/>
          <w:rtl w:val="0"/>
        </w:rPr>
        <w:t xml:space="preserve">10 січня 2026 року: </w:t>
      </w:r>
      <w:hyperlink r:id="rId7">
        <w:r w:rsidDel="00000000" w:rsidR="00000000" w:rsidRPr="00000000">
          <w:rPr>
            <w:rFonts w:ascii="Montserrat" w:cs="Montserrat" w:eastAsia="Montserrat" w:hAnsi="Montserrat"/>
            <w:b w:val="1"/>
            <w:bCs w:val="1"/>
            <w:color w:val="0000ff"/>
            <w:sz w:val="22"/>
            <w:szCs w:val="22"/>
            <w:u w:val="single"/>
            <w:rtl w:val="0"/>
          </w:rPr>
          <w:t xml:space="preserve">tender@cedem.org.ua</w:t>
        </w:r>
      </w:hyperlink>
      <w:r w:rsidDel="00000000" w:rsidR="00000000" w:rsidRPr="00000000">
        <w:rPr>
          <w:rtl w:val="0"/>
        </w:rPr>
      </w:r>
    </w:p>
    <w:p w:rsidR="00000000" w:rsidDel="00000000" w:rsidP="00000000" w:rsidRDefault="00000000" w:rsidRPr="00000000" w14:paraId="000000CF">
      <w:pPr>
        <w:spacing w:after="120" w:before="120" w:lineRule="auto"/>
        <w:rPr>
          <w:rFonts w:ascii="Montserrat" w:cs="Montserrat" w:eastAsia="Montserrat" w:hAnsi="Montserrat"/>
          <w:color w:val="000000"/>
          <w:sz w:val="22"/>
          <w:szCs w:val="22"/>
          <w:u w:val="none"/>
        </w:rPr>
      </w:pPr>
      <w:r w:rsidDel="00000000" w:rsidR="00000000" w:rsidRPr="00000000">
        <w:rPr>
          <w:rFonts w:ascii="Montserrat" w:cs="Montserrat" w:eastAsia="Montserrat" w:hAnsi="Montserrat"/>
          <w:sz w:val="22"/>
          <w:szCs w:val="22"/>
          <w:rtl w:val="0"/>
        </w:rPr>
        <w:t xml:space="preserve">Учасник </w:t>
      </w:r>
      <w:r w:rsidDel="00000000" w:rsidR="00000000" w:rsidRPr="00000000">
        <w:rPr>
          <w:rFonts w:ascii="Montserrat" w:cs="Montserrat" w:eastAsia="Montserrat" w:hAnsi="Montserrat"/>
          <w:color w:val="000000"/>
          <w:sz w:val="22"/>
          <w:szCs w:val="22"/>
          <w:u w:val="none"/>
          <w:rtl w:val="0"/>
        </w:rPr>
        <w:t xml:space="preserve">може передати підписані оригінали необхідної Тендерної документації поштою, особисто або кур’єром за наступною адресою:</w:t>
      </w:r>
    </w:p>
    <w:p w:rsidR="00000000" w:rsidDel="00000000" w:rsidP="00000000" w:rsidRDefault="00000000" w:rsidRPr="00000000" w14:paraId="000000D0">
      <w:pPr>
        <w:spacing w:after="120" w:before="120" w:lineRule="auto"/>
        <w:rPr>
          <w:rFonts w:ascii="Montserrat" w:cs="Montserrat" w:eastAsia="Montserrat" w:hAnsi="Montserrat"/>
          <w:b w:val="1"/>
          <w:bCs w:val="1"/>
          <w:color w:val="000000"/>
          <w:sz w:val="22"/>
          <w:szCs w:val="22"/>
          <w:u w:val="none"/>
        </w:rPr>
      </w:pPr>
      <w:r w:rsidDel="00000000" w:rsidR="00000000" w:rsidRPr="00000000">
        <w:rPr>
          <w:rFonts w:ascii="Montserrat" w:cs="Montserrat" w:eastAsia="Montserrat" w:hAnsi="Montserrat"/>
          <w:b w:val="1"/>
          <w:bCs w:val="1"/>
          <w:color w:val="000000"/>
          <w:sz w:val="22"/>
          <w:szCs w:val="22"/>
          <w:u w:val="none"/>
          <w:rtl w:val="0"/>
        </w:rPr>
        <w:t xml:space="preserve">вул. М. Заньковецької, 3/1</w:t>
      </w:r>
      <w:r w:rsidDel="00000000" w:rsidR="00000000" w:rsidRPr="00000000">
        <w:rPr>
          <w:rFonts w:ascii="Montserrat" w:cs="Montserrat" w:eastAsia="Montserrat" w:hAnsi="Montserrat"/>
          <w:b w:val="1"/>
          <w:bCs w:val="1"/>
          <w:color w:val="000000"/>
          <w:sz w:val="22"/>
          <w:szCs w:val="22"/>
          <w:highlight w:val="white"/>
          <w:rtl w:val="0"/>
        </w:rPr>
        <w:t xml:space="preserve">, оф. 12, м. Київ, 01001 </w:t>
      </w:r>
      <w:r w:rsidDel="00000000" w:rsidR="00000000" w:rsidRPr="00000000">
        <w:rPr>
          <w:rtl w:val="0"/>
        </w:rPr>
      </w:r>
    </w:p>
    <w:p w:rsidR="00000000" w:rsidDel="00000000" w:rsidP="00000000" w:rsidRDefault="00000000" w:rsidRPr="00000000" w14:paraId="000000D1">
      <w:pPr>
        <w:spacing w:after="120" w:before="120" w:lineRule="auto"/>
        <w:rPr>
          <w:rFonts w:ascii="Montserrat" w:cs="Montserrat" w:eastAsia="Montserrat" w:hAnsi="Montserrat"/>
          <w:color w:val="000000"/>
          <w:sz w:val="22"/>
          <w:szCs w:val="22"/>
          <w:u w:val="none"/>
        </w:rPr>
      </w:pPr>
      <w:bookmarkStart w:colFirst="0" w:colLast="0" w:name="_heading=h.17dp8vu" w:id="10"/>
      <w:bookmarkEnd w:id="10"/>
      <w:r w:rsidDel="00000000" w:rsidR="00000000" w:rsidRPr="00000000">
        <w:rPr>
          <w:rFonts w:ascii="Montserrat" w:cs="Montserrat" w:eastAsia="Montserrat" w:hAnsi="Montserrat"/>
          <w:color w:val="000000"/>
          <w:sz w:val="22"/>
          <w:szCs w:val="22"/>
          <w:u w:val="none"/>
          <w:rtl w:val="0"/>
        </w:rPr>
        <w:t xml:space="preserve">В разі отримання всіх необхідних документів</w:t>
      </w:r>
      <w:r w:rsidDel="00000000" w:rsidR="00000000" w:rsidRPr="00000000">
        <w:rPr>
          <w:rFonts w:ascii="Montserrat" w:cs="Montserrat" w:eastAsia="Montserrat" w:hAnsi="Montserrat"/>
          <w:sz w:val="22"/>
          <w:szCs w:val="22"/>
          <w:rtl w:val="0"/>
        </w:rPr>
        <w:t xml:space="preserve"> після </w:t>
      </w:r>
      <w:r w:rsidDel="00000000" w:rsidR="00000000" w:rsidRPr="00000000">
        <w:rPr>
          <w:rFonts w:ascii="Montserrat" w:cs="Montserrat" w:eastAsia="Montserrat" w:hAnsi="Montserrat"/>
          <w:b w:val="1"/>
          <w:bCs w:val="1"/>
          <w:sz w:val="22"/>
          <w:szCs w:val="22"/>
          <w:rtl w:val="0"/>
        </w:rPr>
        <w:t xml:space="preserve">18.00</w:t>
      </w:r>
      <w:r w:rsidDel="00000000" w:rsidR="00000000" w:rsidRPr="00000000">
        <w:rPr>
          <w:rFonts w:ascii="Montserrat" w:cs="Montserrat" w:eastAsia="Montserrat" w:hAnsi="Montserrat"/>
          <w:sz w:val="22"/>
          <w:szCs w:val="22"/>
          <w:rtl w:val="0"/>
        </w:rPr>
        <w:t xml:space="preserve"> (за Київським часом) </w:t>
      </w:r>
      <w:r w:rsidDel="00000000" w:rsidR="00000000" w:rsidRPr="00000000">
        <w:rPr>
          <w:rFonts w:ascii="Montserrat" w:cs="Montserrat" w:eastAsia="Montserrat" w:hAnsi="Montserrat"/>
          <w:b w:val="1"/>
          <w:bCs w:val="1"/>
          <w:sz w:val="22"/>
          <w:szCs w:val="22"/>
          <w:rtl w:val="0"/>
        </w:rPr>
        <w:t xml:space="preserve">10 січня 2026 року </w:t>
      </w:r>
      <w:r w:rsidDel="00000000" w:rsidR="00000000" w:rsidRPr="00000000">
        <w:rPr>
          <w:rFonts w:ascii="Montserrat" w:cs="Montserrat" w:eastAsia="Montserrat" w:hAnsi="Montserrat"/>
          <w:sz w:val="22"/>
          <w:szCs w:val="22"/>
          <w:rtl w:val="0"/>
        </w:rPr>
        <w:t xml:space="preserve">Пропозиція розглядатися не буде.</w:t>
      </w:r>
      <w:r w:rsidDel="00000000" w:rsidR="00000000" w:rsidRPr="00000000">
        <w:rPr>
          <w:rtl w:val="0"/>
        </w:rPr>
      </w:r>
    </w:p>
    <w:p w:rsidR="00000000" w:rsidDel="00000000" w:rsidP="00000000" w:rsidRDefault="00000000" w:rsidRPr="00000000" w14:paraId="000000D2">
      <w:pPr>
        <w:spacing w:after="120" w:before="120" w:lineRule="auto"/>
        <w:rPr>
          <w:rFonts w:ascii="Montserrat" w:cs="Montserrat" w:eastAsia="Montserrat" w:hAnsi="Montserrat"/>
          <w:color w:val="000000"/>
          <w:sz w:val="22"/>
          <w:szCs w:val="22"/>
          <w:u w:val="none"/>
        </w:rPr>
      </w:pPr>
      <w:r w:rsidDel="00000000" w:rsidR="00000000" w:rsidRPr="00000000">
        <w:rPr>
          <w:rFonts w:ascii="Montserrat" w:cs="Montserrat" w:eastAsia="Montserrat" w:hAnsi="Montserrat"/>
          <w:sz w:val="22"/>
          <w:szCs w:val="22"/>
          <w:rtl w:val="0"/>
        </w:rPr>
        <w:t xml:space="preserve">Всі питання щодо змісту Запиту і формату його надання повинні бути направлені в письмовій формі на наступну адресу електронної пошти: </w:t>
      </w:r>
      <w:hyperlink r:id="rId8">
        <w:r w:rsidDel="00000000" w:rsidR="00000000" w:rsidRPr="00000000">
          <w:rPr>
            <w:rFonts w:ascii="Montserrat" w:cs="Montserrat" w:eastAsia="Montserrat" w:hAnsi="Montserrat"/>
            <w:b w:val="1"/>
            <w:bCs w:val="1"/>
            <w:color w:val="0000ff"/>
            <w:sz w:val="22"/>
            <w:szCs w:val="22"/>
            <w:u w:val="single"/>
            <w:rtl w:val="0"/>
          </w:rPr>
          <w:t xml:space="preserve">tender@cedem.org.ua</w:t>
        </w:r>
      </w:hyperlink>
      <w:r w:rsidDel="00000000" w:rsidR="00000000" w:rsidRPr="00000000">
        <w:rPr>
          <w:rtl w:val="0"/>
        </w:rPr>
      </w:r>
    </w:p>
    <w:p w:rsidR="00000000" w:rsidDel="00000000" w:rsidP="00000000" w:rsidRDefault="00000000" w:rsidRPr="00000000" w14:paraId="000000D3">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720" w:right="0" w:hanging="72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bookmarkStart w:colFirst="0" w:colLast="0" w:name="_heading=h.3rdcrjn" w:id="11"/>
      <w:bookmarkEnd w:id="11"/>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Загальні вимоги до Пропозиції</w:t>
      </w:r>
    </w:p>
    <w:p w:rsidR="00000000" w:rsidDel="00000000" w:rsidP="00000000" w:rsidRDefault="00000000" w:rsidRPr="00000000" w14:paraId="000000D4">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Пропозиція повинна бути складена на українській мові відповідно до формату, зазначеному в даному Запиті.</w:t>
      </w:r>
    </w:p>
    <w:p w:rsidR="00000000" w:rsidDel="00000000" w:rsidP="00000000" w:rsidRDefault="00000000" w:rsidRPr="00000000" w14:paraId="000000D5">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Замовник залишає за собою право запросити учасників тендеру для обговорення з метою отримання відповідей на питання, які можуть виникнути в процесі вивчення Пропозицій.</w:t>
      </w:r>
    </w:p>
    <w:p w:rsidR="00000000" w:rsidDel="00000000" w:rsidP="00000000" w:rsidRDefault="00000000" w:rsidRPr="00000000" w14:paraId="000000D6">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7">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8">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9">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A">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B">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C">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D">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E">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F">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0">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1">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2">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3">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4">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5">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6">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7">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8">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9">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A">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p w:rsidR="00000000" w:rsidDel="00000000" w:rsidP="00000000" w:rsidRDefault="00000000" w:rsidRPr="00000000" w14:paraId="000000EB">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C">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D">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E">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F">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0">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1">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2">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3">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4">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5">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6">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7">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8">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9">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A">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B">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C">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32" w:right="0" w:hanging="432"/>
        <w:jc w:val="center"/>
        <w:rPr>
          <w:rFonts w:ascii="Montserrat" w:cs="Montserrat" w:eastAsia="Montserrat" w:hAnsi="Montserrat"/>
          <w:b w:val="1"/>
          <w:bCs w:val="1"/>
          <w:i w:val="0"/>
          <w:iCs w:val="0"/>
          <w:smallCaps w:val="0"/>
          <w:strike w:val="0"/>
          <w:color w:val="000000"/>
          <w:sz w:val="26"/>
          <w:szCs w:val="26"/>
          <w:u w:val="none"/>
          <w:shd w:fill="auto" w:val="clear"/>
          <w:vertAlign w:val="baseline"/>
        </w:rPr>
      </w:pPr>
      <w:bookmarkStart w:colFirst="0" w:colLast="0" w:name="_heading=h.26in1rg" w:id="12"/>
      <w:bookmarkEnd w:id="12"/>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Додаток 1. </w:t>
      </w:r>
    </w:p>
    <w:p w:rsidR="00000000" w:rsidDel="00000000" w:rsidP="00000000" w:rsidRDefault="00000000" w:rsidRPr="00000000" w14:paraId="000000FE">
      <w:pPr>
        <w:jc w:val="center"/>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FF">
      <w:pPr>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rtl w:val="0"/>
        </w:rPr>
        <w:t xml:space="preserve">ЛИСТ - ПІДТВЕРДЖЕННЯ</w:t>
      </w:r>
      <w:r w:rsidDel="00000000" w:rsidR="00000000" w:rsidRPr="00000000">
        <w:rPr>
          <w:rFonts w:ascii="Montserrat" w:cs="Montserrat" w:eastAsia="Montserrat" w:hAnsi="Montserrat"/>
          <w:b w:val="1"/>
          <w:bCs w:val="1"/>
          <w:sz w:val="22"/>
          <w:szCs w:val="22"/>
          <w:rtl w:val="0"/>
        </w:rPr>
        <w:t xml:space="preserve"> </w:t>
      </w:r>
    </w:p>
    <w:p w:rsidR="00000000" w:rsidDel="00000000" w:rsidP="00000000" w:rsidRDefault="00000000" w:rsidRPr="00000000" w14:paraId="00000100">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про відсутність обставин та  діяльності нижче</w:t>
      </w:r>
    </w:p>
    <w:p w:rsidR="00000000" w:rsidDel="00000000" w:rsidP="00000000" w:rsidRDefault="00000000" w:rsidRPr="00000000" w14:paraId="00000101">
      <w:pPr>
        <w:ind w:firstLine="567"/>
        <w:rPr>
          <w:rFonts w:ascii="Montserrat" w:cs="Montserrat" w:eastAsia="Montserrat" w:hAnsi="Montserrat"/>
        </w:rPr>
      </w:pPr>
      <w:r w:rsidDel="00000000" w:rsidR="00000000" w:rsidRPr="00000000">
        <w:rPr>
          <w:rtl w:val="0"/>
        </w:rPr>
      </w:r>
    </w:p>
    <w:p w:rsidR="00000000" w:rsidDel="00000000" w:rsidP="00000000" w:rsidRDefault="00000000" w:rsidRPr="00000000" w14:paraId="00000102">
      <w:pPr>
        <w:ind w:firstLine="567"/>
        <w:rPr>
          <w:rFonts w:ascii="Montserrat" w:cs="Montserrat" w:eastAsia="Montserrat" w:hAnsi="Montserrat"/>
        </w:rPr>
      </w:pPr>
      <w:r w:rsidDel="00000000" w:rsidR="00000000" w:rsidRPr="00000000">
        <w:rPr>
          <w:rFonts w:ascii="Montserrat" w:cs="Montserrat" w:eastAsia="Montserrat" w:hAnsi="Montserrat"/>
          <w:rtl w:val="0"/>
        </w:rPr>
        <w:t xml:space="preserve">Я, ____________________________________________________________________</w:t>
      </w:r>
    </w:p>
    <w:p w:rsidR="00000000" w:rsidDel="00000000" w:rsidP="00000000" w:rsidRDefault="00000000" w:rsidRPr="00000000" w14:paraId="00000103">
      <w:pPr>
        <w:ind w:firstLine="567"/>
        <w:jc w:val="center"/>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(прізвище, ім'я та по батькові, посада)</w:t>
      </w:r>
    </w:p>
    <w:p w:rsidR="00000000" w:rsidDel="00000000" w:rsidP="00000000" w:rsidRDefault="00000000" w:rsidRPr="00000000" w14:paraId="00000104">
      <w:pPr>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____________________________________________________________________</w:t>
      </w:r>
    </w:p>
    <w:p w:rsidR="00000000" w:rsidDel="00000000" w:rsidP="00000000" w:rsidRDefault="00000000" w:rsidRPr="00000000" w14:paraId="000001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06">
      <w:pPr>
        <w:rPr>
          <w:rFonts w:ascii="Montserrat" w:cs="Montserrat" w:eastAsia="Montserrat" w:hAnsi="Montserrat"/>
        </w:rPr>
      </w:pPr>
      <w:r w:rsidDel="00000000" w:rsidR="00000000" w:rsidRPr="00000000">
        <w:rPr>
          <w:rFonts w:ascii="Montserrat" w:cs="Montserrat" w:eastAsia="Montserrat" w:hAnsi="Montserrat"/>
          <w:sz w:val="22"/>
          <w:szCs w:val="22"/>
          <w:u w:val="single"/>
          <w:rtl w:val="0"/>
        </w:rPr>
        <w:t xml:space="preserve">Підтверджую, що</w:t>
      </w:r>
      <w:r w:rsidDel="00000000" w:rsidR="00000000" w:rsidRPr="00000000">
        <w:rPr>
          <w:rFonts w:ascii="Montserrat" w:cs="Montserrat" w:eastAsia="Montserrat" w:hAnsi="Montserrat"/>
          <w:rtl w:val="0"/>
        </w:rPr>
        <w:t xml:space="preserve">__________________________________________(далі-Учасник)</w:t>
      </w:r>
    </w:p>
    <w:p w:rsidR="00000000" w:rsidDel="00000000" w:rsidP="00000000" w:rsidRDefault="00000000" w:rsidRPr="00000000" w14:paraId="00000107">
      <w:pPr>
        <w:ind w:firstLine="567"/>
        <w:jc w:val="center"/>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(назва організації/фізична особа-підприємець)</w:t>
      </w:r>
    </w:p>
    <w:p w:rsidR="00000000" w:rsidDel="00000000" w:rsidP="00000000" w:rsidRDefault="00000000" w:rsidRPr="00000000" w14:paraId="000001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0A">
      <w:pPr>
        <w:widowControl w:val="0"/>
        <w:numPr>
          <w:ilvl w:val="0"/>
          <w:numId w:val="17"/>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щодо Учасника не відкрито провадження у справі про банкрутство або прийнято рішення про припинення юридичної особи (фізичної особи-підприємця)і; </w:t>
      </w:r>
    </w:p>
    <w:p w:rsidR="00000000" w:rsidDel="00000000" w:rsidP="00000000" w:rsidRDefault="00000000" w:rsidRPr="00000000" w14:paraId="0000010B">
      <w:pPr>
        <w:widowControl w:val="0"/>
        <w:numPr>
          <w:ilvl w:val="0"/>
          <w:numId w:val="17"/>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Учасника, кінцевого бенефіціарного власника, засновника (учасника), або керівника юридичної особи не засуджено за шахрайство, привласнення, розтрату майна або заволодіння ним шляхом зловживання службовим становищем, заподіяння майнової шкоди шляхом обману або зловживання довірою, легалізацію (відмивання) майна, одержаного злочинним шляхом або визнано винним у вчиненні іншого правопорушення, що може нанести майнову шкоду або шкоду діловій репутації Організації або донору;</w:t>
      </w:r>
    </w:p>
    <w:p w:rsidR="00000000" w:rsidDel="00000000" w:rsidP="00000000" w:rsidRDefault="00000000" w:rsidRPr="00000000" w14:paraId="0000010C">
      <w:pPr>
        <w:widowControl w:val="0"/>
        <w:numPr>
          <w:ilvl w:val="0"/>
          <w:numId w:val="17"/>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Учасник не має заборгованості з платежів, контроль за справлянням яких покладено на податкові та митні органи;</w:t>
      </w:r>
    </w:p>
    <w:p w:rsidR="00000000" w:rsidDel="00000000" w:rsidP="00000000" w:rsidRDefault="00000000" w:rsidRPr="00000000" w14:paraId="0000010D">
      <w:pPr>
        <w:widowControl w:val="0"/>
        <w:numPr>
          <w:ilvl w:val="0"/>
          <w:numId w:val="17"/>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Учасник не має засновників юридичних осіб, бенефіціарних власників десяти і більше відсотків акцій (часток) якої є резидентами держави, визнаної Верховною Радою України державою-агресором;</w:t>
      </w:r>
    </w:p>
    <w:p w:rsidR="00000000" w:rsidDel="00000000" w:rsidP="00000000" w:rsidRDefault="00000000" w:rsidRPr="00000000" w14:paraId="0000010E">
      <w:pPr>
        <w:widowControl w:val="0"/>
        <w:numPr>
          <w:ilvl w:val="0"/>
          <w:numId w:val="17"/>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щодо Учасника не застосовані спеціальні економічні та інші обмежувальні заходи (санкції) відповідно до Закону України "Про санкції";</w:t>
      </w:r>
    </w:p>
    <w:p w:rsidR="00000000" w:rsidDel="00000000" w:rsidP="00000000" w:rsidRDefault="00000000" w:rsidRPr="00000000" w14:paraId="0000010F">
      <w:pPr>
        <w:widowControl w:val="0"/>
        <w:numPr>
          <w:ilvl w:val="0"/>
          <w:numId w:val="17"/>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Учасник не був звинувачений у злочині, пов’язаному зі здійсненням професійної діяльності, на підставі рішення суду, яке вступило в силу;</w:t>
      </w:r>
    </w:p>
    <w:p w:rsidR="00000000" w:rsidDel="00000000" w:rsidP="00000000" w:rsidRDefault="00000000" w:rsidRPr="00000000" w14:paraId="00000110">
      <w:pPr>
        <w:widowControl w:val="0"/>
        <w:numPr>
          <w:ilvl w:val="0"/>
          <w:numId w:val="17"/>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Учасник не звинувачений у очевидно неналежному здійсненні своєї професійній діяльності, що підтверджено будь-якими обґрунтованими доказами.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12">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3">
      <w:pPr>
        <w:rPr>
          <w:rFonts w:ascii="Montserrat" w:cs="Montserrat" w:eastAsia="Montserrat" w:hAnsi="Montserrat"/>
        </w:rPr>
      </w:pPr>
      <w:r w:rsidDel="00000000" w:rsidR="00000000" w:rsidRPr="00000000">
        <w:rPr>
          <w:rFonts w:ascii="Montserrat" w:cs="Montserrat" w:eastAsia="Montserrat" w:hAnsi="Montserrat"/>
          <w:rtl w:val="0"/>
        </w:rPr>
        <w:t xml:space="preserve">___ ____________ 20__ р.                                                               _________________</w:t>
      </w:r>
    </w:p>
    <w:p w:rsidR="00000000" w:rsidDel="00000000" w:rsidP="00000000" w:rsidRDefault="00000000" w:rsidRPr="00000000" w14:paraId="00000114">
      <w:pPr>
        <w:rPr>
          <w:rFonts w:ascii="Montserrat" w:cs="Montserrat" w:eastAsia="Montserrat" w:hAnsi="Montserrat"/>
          <w:i w:val="1"/>
          <w:iCs w:val="1"/>
          <w:sz w:val="22"/>
          <w:szCs w:val="22"/>
        </w:rPr>
      </w:pP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iCs w:val="1"/>
          <w:sz w:val="22"/>
          <w:szCs w:val="22"/>
          <w:rtl w:val="0"/>
        </w:rPr>
        <w:t xml:space="preserve">(підпис)</w:t>
      </w:r>
    </w:p>
    <w:p w:rsidR="00000000" w:rsidDel="00000000" w:rsidP="00000000" w:rsidRDefault="00000000" w:rsidRPr="00000000" w14:paraId="00000115">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6">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32" w:right="0" w:hanging="432"/>
        <w:jc w:val="right"/>
        <w:rPr>
          <w:rFonts w:ascii="Montserrat" w:cs="Montserrat" w:eastAsia="Montserrat" w:hAnsi="Montserrat"/>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8">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9">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A">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B">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C">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32" w:right="0" w:hanging="432"/>
        <w:jc w:val="center"/>
        <w:rPr>
          <w:rFonts w:ascii="Montserrat" w:cs="Montserrat" w:eastAsia="Montserrat" w:hAnsi="Montserrat"/>
          <w:b w:val="1"/>
          <w:bCs w:val="1"/>
          <w:i w:val="0"/>
          <w:iCs w:val="0"/>
          <w:smallCaps w:val="0"/>
          <w:strike w:val="0"/>
          <w:color w:val="000000"/>
          <w:sz w:val="26"/>
          <w:szCs w:val="26"/>
          <w:u w:val="none"/>
          <w:shd w:fill="auto" w:val="clear"/>
          <w:vertAlign w:val="baseline"/>
        </w:rPr>
      </w:pPr>
      <w:bookmarkStart w:colFirst="0" w:colLast="0" w:name="_heading=h.lnxbz9" w:id="13"/>
      <w:bookmarkEnd w:id="13"/>
      <w:r w:rsidDel="00000000" w:rsidR="00000000" w:rsidRPr="00000000">
        <w:rPr>
          <w:rFonts w:ascii="Montserrat" w:cs="Montserrat" w:eastAsia="Montserrat" w:hAnsi="Montserrat"/>
          <w:b w:val="1"/>
          <w:bCs w:val="1"/>
          <w:sz w:val="26"/>
          <w:szCs w:val="26"/>
          <w:rtl w:val="0"/>
        </w:rPr>
        <w:t xml:space="preserve">Д</w:t>
      </w:r>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одаток 2. Специфікація дизайнерських послуг та виготовлення поліграфічної, брендованої продукції</w:t>
      </w:r>
    </w:p>
    <w:p w:rsidR="00000000" w:rsidDel="00000000" w:rsidP="00000000" w:rsidRDefault="00000000" w:rsidRPr="00000000" w14:paraId="0000011E">
      <w:pPr>
        <w:jc w:val="center"/>
        <w:rPr>
          <w:rFonts w:ascii="Montserrat" w:cs="Montserrat" w:eastAsia="Montserrat" w:hAnsi="Montserrat"/>
          <w:sz w:val="22"/>
          <w:szCs w:val="22"/>
        </w:rPr>
      </w:pPr>
      <w:r w:rsidDel="00000000" w:rsidR="00000000" w:rsidRPr="00000000">
        <w:rPr>
          <w:rtl w:val="0"/>
        </w:rPr>
      </w:r>
    </w:p>
    <w:tbl>
      <w:tblPr>
        <w:tblStyle w:val="Table2"/>
        <w:tblpPr w:leftFromText="180" w:rightFromText="180" w:topFromText="180" w:bottomFromText="180" w:vertAnchor="text" w:horzAnchor="text" w:tblpX="-845.9999999999997" w:tblpY="0"/>
        <w:tblW w:w="10380.0" w:type="dxa"/>
        <w:jc w:val="left"/>
        <w:tblInd w:w="-14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2340"/>
        <w:gridCol w:w="3675"/>
        <w:gridCol w:w="1365"/>
        <w:gridCol w:w="1215"/>
        <w:gridCol w:w="1110"/>
        <w:tblGridChange w:id="0">
          <w:tblGrid>
            <w:gridCol w:w="675"/>
            <w:gridCol w:w="2340"/>
            <w:gridCol w:w="3675"/>
            <w:gridCol w:w="1365"/>
            <w:gridCol w:w="1215"/>
            <w:gridCol w:w="1110"/>
          </w:tblGrid>
        </w:tblGridChange>
      </w:tblGrid>
      <w:tr>
        <w:trPr>
          <w:cantSplit w:val="0"/>
          <w:tblHeader w:val="0"/>
        </w:trPr>
        <w:tc>
          <w:tcPr>
            <w:vAlign w:val="center"/>
          </w:tcPr>
          <w:p w:rsidR="00000000" w:rsidDel="00000000" w:rsidP="00000000" w:rsidRDefault="00000000" w:rsidRPr="00000000" w14:paraId="0000011F">
            <w:pPr>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 п/п</w:t>
            </w:r>
          </w:p>
        </w:tc>
        <w:tc>
          <w:tcPr>
            <w:vAlign w:val="center"/>
          </w:tcPr>
          <w:p w:rsidR="00000000" w:rsidDel="00000000" w:rsidP="00000000" w:rsidRDefault="00000000" w:rsidRPr="00000000" w14:paraId="00000120">
            <w:pPr>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Назва продукції/послуги</w:t>
            </w:r>
          </w:p>
        </w:tc>
        <w:tc>
          <w:tcPr>
            <w:vAlign w:val="center"/>
          </w:tcPr>
          <w:p w:rsidR="00000000" w:rsidDel="00000000" w:rsidP="00000000" w:rsidRDefault="00000000" w:rsidRPr="00000000" w14:paraId="00000121">
            <w:pPr>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Технічні характеристики</w:t>
            </w:r>
          </w:p>
        </w:tc>
        <w:tc>
          <w:tcPr>
            <w:vAlign w:val="center"/>
          </w:tcPr>
          <w:p w:rsidR="00000000" w:rsidDel="00000000" w:rsidP="00000000" w:rsidRDefault="00000000" w:rsidRPr="00000000" w14:paraId="00000122">
            <w:pPr>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К-ть</w:t>
            </w:r>
          </w:p>
        </w:tc>
        <w:tc>
          <w:tcPr>
            <w:vAlign w:val="center"/>
          </w:tcPr>
          <w:p w:rsidR="00000000" w:rsidDel="00000000" w:rsidP="00000000" w:rsidRDefault="00000000" w:rsidRPr="00000000" w14:paraId="00000123">
            <w:pPr>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Строк надання послуг</w:t>
            </w:r>
          </w:p>
        </w:tc>
        <w:tc>
          <w:tcPr>
            <w:vAlign w:val="center"/>
          </w:tcPr>
          <w:p w:rsidR="00000000" w:rsidDel="00000000" w:rsidP="00000000" w:rsidRDefault="00000000" w:rsidRPr="00000000" w14:paraId="00000124">
            <w:pPr>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Ціна, грн.</w:t>
            </w:r>
          </w:p>
        </w:tc>
      </w:tr>
      <w:tr>
        <w:trPr>
          <w:cantSplit w:val="0"/>
          <w:tblHeader w:val="0"/>
        </w:trPr>
        <w:tc>
          <w:tcPr/>
          <w:p w:rsidR="00000000" w:rsidDel="00000000" w:rsidP="00000000" w:rsidRDefault="00000000" w:rsidRPr="00000000" w14:paraId="00000125">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26">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Макетування А4</w:t>
            </w:r>
          </w:p>
        </w:tc>
        <w:tc>
          <w:tcPr/>
          <w:p w:rsidR="00000000" w:rsidDel="00000000" w:rsidP="00000000" w:rsidRDefault="00000000" w:rsidRPr="00000000" w14:paraId="00000127">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Макетування А4 сторінки у каталозі з кількістю сторінок від 50 до 100</w:t>
            </w:r>
          </w:p>
        </w:tc>
        <w:tc>
          <w:tcPr/>
          <w:p w:rsidR="00000000" w:rsidDel="00000000" w:rsidP="00000000" w:rsidRDefault="00000000" w:rsidRPr="00000000" w14:paraId="00000128">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50</w:t>
            </w:r>
          </w:p>
        </w:tc>
        <w:tc>
          <w:tcPr/>
          <w:p w:rsidR="00000000" w:rsidDel="00000000" w:rsidP="00000000" w:rsidRDefault="00000000" w:rsidRPr="00000000" w14:paraId="00000129">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2A">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B">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2C">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Макетування каталогу з обкладинкою</w:t>
            </w:r>
          </w:p>
        </w:tc>
        <w:tc>
          <w:tcPr/>
          <w:p w:rsidR="00000000" w:rsidDel="00000000" w:rsidP="00000000" w:rsidRDefault="00000000" w:rsidRPr="00000000" w14:paraId="0000012D">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А4, обкладинка 350 гр, внутрішній блок 150 гр, 2 скоби, 50 сторінок</w:t>
            </w:r>
          </w:p>
        </w:tc>
        <w:tc>
          <w:tcPr/>
          <w:p w:rsidR="00000000" w:rsidDel="00000000" w:rsidP="00000000" w:rsidRDefault="00000000" w:rsidRPr="00000000" w14:paraId="0000012E">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w:t>
            </w:r>
          </w:p>
        </w:tc>
        <w:tc>
          <w:tcPr/>
          <w:p w:rsidR="00000000" w:rsidDel="00000000" w:rsidP="00000000" w:rsidRDefault="00000000" w:rsidRPr="00000000" w14:paraId="0000012F">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30">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1">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32">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Наліпка 50х50 мм</w:t>
            </w:r>
          </w:p>
        </w:tc>
        <w:tc>
          <w:tcPr/>
          <w:p w:rsidR="00000000" w:rsidDel="00000000" w:rsidP="00000000" w:rsidRDefault="00000000" w:rsidRPr="00000000" w14:paraId="00000133">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Друк на Рафлатак + контурна плотерна порізка</w:t>
            </w:r>
          </w:p>
        </w:tc>
        <w:tc>
          <w:tcPr/>
          <w:p w:rsidR="00000000" w:rsidDel="00000000" w:rsidP="00000000" w:rsidRDefault="00000000" w:rsidRPr="00000000" w14:paraId="00000134">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500</w:t>
            </w:r>
          </w:p>
        </w:tc>
        <w:tc>
          <w:tcPr/>
          <w:p w:rsidR="00000000" w:rsidDel="00000000" w:rsidP="00000000" w:rsidRDefault="00000000" w:rsidRPr="00000000" w14:paraId="00000135">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36">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7">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38">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Макетування наліпки 50х50 мм</w:t>
            </w:r>
          </w:p>
        </w:tc>
        <w:tc>
          <w:tcPr/>
          <w:p w:rsidR="00000000" w:rsidDel="00000000" w:rsidP="00000000" w:rsidRDefault="00000000" w:rsidRPr="00000000" w14:paraId="00000139">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Розробка макету</w:t>
            </w:r>
          </w:p>
        </w:tc>
        <w:tc>
          <w:tcPr/>
          <w:p w:rsidR="00000000" w:rsidDel="00000000" w:rsidP="00000000" w:rsidRDefault="00000000" w:rsidRPr="00000000" w14:paraId="0000013A">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w:t>
            </w:r>
          </w:p>
        </w:tc>
        <w:tc>
          <w:tcPr/>
          <w:p w:rsidR="00000000" w:rsidDel="00000000" w:rsidP="00000000" w:rsidRDefault="00000000" w:rsidRPr="00000000" w14:paraId="0000013B">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3C">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D">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3E">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Наліпка 80х80мм</w:t>
            </w:r>
          </w:p>
        </w:tc>
        <w:tc>
          <w:tcPr/>
          <w:p w:rsidR="00000000" w:rsidDel="00000000" w:rsidP="00000000" w:rsidRDefault="00000000" w:rsidRPr="00000000" w14:paraId="0000013F">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Друк на Рафлатак +контурна плотерна порізка</w:t>
            </w:r>
          </w:p>
        </w:tc>
        <w:tc>
          <w:tcPr/>
          <w:p w:rsidR="00000000" w:rsidDel="00000000" w:rsidP="00000000" w:rsidRDefault="00000000" w:rsidRPr="00000000" w14:paraId="00000140">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500</w:t>
            </w:r>
          </w:p>
        </w:tc>
        <w:tc>
          <w:tcPr/>
          <w:p w:rsidR="00000000" w:rsidDel="00000000" w:rsidP="00000000" w:rsidRDefault="00000000" w:rsidRPr="00000000" w14:paraId="00000141">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42">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3">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44">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Макетування наліпки 80х80мм</w:t>
            </w:r>
          </w:p>
        </w:tc>
        <w:tc>
          <w:tcPr/>
          <w:p w:rsidR="00000000" w:rsidDel="00000000" w:rsidP="00000000" w:rsidRDefault="00000000" w:rsidRPr="00000000" w14:paraId="00000145">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Розробка макету</w:t>
            </w:r>
          </w:p>
        </w:tc>
        <w:tc>
          <w:tcPr/>
          <w:p w:rsidR="00000000" w:rsidDel="00000000" w:rsidP="00000000" w:rsidRDefault="00000000" w:rsidRPr="00000000" w14:paraId="00000146">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w:t>
            </w:r>
          </w:p>
        </w:tc>
        <w:tc>
          <w:tcPr/>
          <w:p w:rsidR="00000000" w:rsidDel="00000000" w:rsidP="00000000" w:rsidRDefault="00000000" w:rsidRPr="00000000" w14:paraId="00000147">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48">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9">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4A">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Блокнот</w:t>
            </w:r>
          </w:p>
        </w:tc>
        <w:tc>
          <w:tcPr/>
          <w:p w:rsidR="00000000" w:rsidDel="00000000" w:rsidP="00000000" w:rsidRDefault="00000000" w:rsidRPr="00000000" w14:paraId="0000014B">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Формат А5 . Обклад.+підкл., друк 4+0, папір 300 гр матовий, ламінація матова 1+0. Блок 50 арк., друк 4+0, папір 80 г., офсетний, пружина по 210 мм.</w:t>
            </w:r>
          </w:p>
        </w:tc>
        <w:tc>
          <w:tcPr/>
          <w:p w:rsidR="00000000" w:rsidDel="00000000" w:rsidP="00000000" w:rsidRDefault="00000000" w:rsidRPr="00000000" w14:paraId="0000014C">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200</w:t>
            </w:r>
          </w:p>
        </w:tc>
        <w:tc>
          <w:tcPr/>
          <w:p w:rsidR="00000000" w:rsidDel="00000000" w:rsidP="00000000" w:rsidRDefault="00000000" w:rsidRPr="00000000" w14:paraId="0000014D">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4E">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F">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50">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Еко-сумка 35х42 см з нанесенням</w:t>
            </w:r>
          </w:p>
        </w:tc>
        <w:tc>
          <w:tcPr/>
          <w:p w:rsidR="00000000" w:rsidDel="00000000" w:rsidP="00000000" w:rsidRDefault="00000000" w:rsidRPr="00000000" w14:paraId="00000151">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Нанесення з однієї сторони у два кольори</w:t>
            </w:r>
          </w:p>
        </w:tc>
        <w:tc>
          <w:tcPr/>
          <w:p w:rsidR="00000000" w:rsidDel="00000000" w:rsidP="00000000" w:rsidRDefault="00000000" w:rsidRPr="00000000" w14:paraId="00000152">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200</w:t>
            </w:r>
          </w:p>
        </w:tc>
        <w:tc>
          <w:tcPr/>
          <w:p w:rsidR="00000000" w:rsidDel="00000000" w:rsidP="00000000" w:rsidRDefault="00000000" w:rsidRPr="00000000" w14:paraId="00000153">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54">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5">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56">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Банер вініловий 1х2,05м</w:t>
            </w:r>
          </w:p>
        </w:tc>
        <w:tc>
          <w:tcPr/>
          <w:p w:rsidR="00000000" w:rsidDel="00000000" w:rsidP="00000000" w:rsidRDefault="00000000" w:rsidRPr="00000000" w14:paraId="00000157">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Інтер’єрний фотодрук</w:t>
            </w:r>
          </w:p>
        </w:tc>
        <w:tc>
          <w:tcPr/>
          <w:p w:rsidR="00000000" w:rsidDel="00000000" w:rsidP="00000000" w:rsidRDefault="00000000" w:rsidRPr="00000000" w14:paraId="00000158">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2</w:t>
            </w:r>
          </w:p>
        </w:tc>
        <w:tc>
          <w:tcPr/>
          <w:p w:rsidR="00000000" w:rsidDel="00000000" w:rsidP="00000000" w:rsidRDefault="00000000" w:rsidRPr="00000000" w14:paraId="00000159">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5A">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B">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5C">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Конструкція ролл-ап та монтаж банеру</w:t>
            </w:r>
          </w:p>
        </w:tc>
        <w:tc>
          <w:tcPr/>
          <w:p w:rsidR="00000000" w:rsidDel="00000000" w:rsidP="00000000" w:rsidRDefault="00000000" w:rsidRPr="00000000" w14:paraId="0000015D">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Конструкція з друком, 1*2</w:t>
            </w:r>
          </w:p>
        </w:tc>
        <w:tc>
          <w:tcPr/>
          <w:p w:rsidR="00000000" w:rsidDel="00000000" w:rsidP="00000000" w:rsidRDefault="00000000" w:rsidRPr="00000000" w14:paraId="0000015E">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2</w:t>
            </w:r>
          </w:p>
        </w:tc>
        <w:tc>
          <w:tcPr/>
          <w:p w:rsidR="00000000" w:rsidDel="00000000" w:rsidP="00000000" w:rsidRDefault="00000000" w:rsidRPr="00000000" w14:paraId="0000015F">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60">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1">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62">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Конструкція ролл-ап 200х200 та монтаж банеру</w:t>
            </w:r>
          </w:p>
        </w:tc>
        <w:tc>
          <w:tcPr/>
          <w:p w:rsidR="00000000" w:rsidDel="00000000" w:rsidP="00000000" w:rsidRDefault="00000000" w:rsidRPr="00000000" w14:paraId="00000163">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Конструкція з друком 200х200</w:t>
            </w:r>
          </w:p>
        </w:tc>
        <w:tc>
          <w:tcPr/>
          <w:p w:rsidR="00000000" w:rsidDel="00000000" w:rsidP="00000000" w:rsidRDefault="00000000" w:rsidRPr="00000000" w14:paraId="00000164">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w:t>
            </w:r>
          </w:p>
        </w:tc>
        <w:tc>
          <w:tcPr/>
          <w:p w:rsidR="00000000" w:rsidDel="00000000" w:rsidP="00000000" w:rsidRDefault="00000000" w:rsidRPr="00000000" w14:paraId="00000165">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66">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7">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68">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Друк катологу, А4</w:t>
            </w:r>
          </w:p>
        </w:tc>
        <w:tc>
          <w:tcPr/>
          <w:p w:rsidR="00000000" w:rsidDel="00000000" w:rsidP="00000000" w:rsidRDefault="00000000" w:rsidRPr="00000000" w14:paraId="00000169">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А4, 4+4, обкладинка 350 гр, внутрішній блок 150 гр, 2 скоби, 50 сторінок</w:t>
            </w:r>
          </w:p>
        </w:tc>
        <w:tc>
          <w:tcPr/>
          <w:p w:rsidR="00000000" w:rsidDel="00000000" w:rsidP="00000000" w:rsidRDefault="00000000" w:rsidRPr="00000000" w14:paraId="0000016A">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1000</w:t>
            </w:r>
          </w:p>
        </w:tc>
        <w:tc>
          <w:tcPr/>
          <w:p w:rsidR="00000000" w:rsidDel="00000000" w:rsidP="00000000" w:rsidRDefault="00000000" w:rsidRPr="00000000" w14:paraId="0000016B">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6C">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D">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6E">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Друк на акрилі</w:t>
            </w:r>
          </w:p>
        </w:tc>
        <w:tc>
          <w:tcPr/>
          <w:p w:rsidR="00000000" w:rsidDel="00000000" w:rsidP="00000000" w:rsidRDefault="00000000" w:rsidRPr="00000000" w14:paraId="0000016F">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Фотодрук на акрилі</w:t>
            </w:r>
          </w:p>
        </w:tc>
        <w:tc>
          <w:tcPr/>
          <w:p w:rsidR="00000000" w:rsidDel="00000000" w:rsidP="00000000" w:rsidRDefault="00000000" w:rsidRPr="00000000" w14:paraId="00000170">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5</w:t>
            </w:r>
          </w:p>
        </w:tc>
        <w:tc>
          <w:tcPr/>
          <w:p w:rsidR="00000000" w:rsidDel="00000000" w:rsidP="00000000" w:rsidRDefault="00000000" w:rsidRPr="00000000" w14:paraId="00000171">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72">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3">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74">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Хештег</w:t>
            </w:r>
          </w:p>
        </w:tc>
        <w:tc>
          <w:tcPr/>
          <w:p w:rsidR="00000000" w:rsidDel="00000000" w:rsidP="00000000" w:rsidRDefault="00000000" w:rsidRPr="00000000" w14:paraId="00000175">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Фрезерування деревини</w:t>
            </w:r>
          </w:p>
        </w:tc>
        <w:tc>
          <w:tcPr/>
          <w:p w:rsidR="00000000" w:rsidDel="00000000" w:rsidP="00000000" w:rsidRDefault="00000000" w:rsidRPr="00000000" w14:paraId="00000176">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2</w:t>
            </w:r>
          </w:p>
        </w:tc>
        <w:tc>
          <w:tcPr/>
          <w:p w:rsidR="00000000" w:rsidDel="00000000" w:rsidP="00000000" w:rsidRDefault="00000000" w:rsidRPr="00000000" w14:paraId="00000177">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78">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9">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7A">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Чашка з нанесенням</w:t>
            </w:r>
          </w:p>
        </w:tc>
        <w:tc>
          <w:tcPr/>
          <w:p w:rsidR="00000000" w:rsidDel="00000000" w:rsidP="00000000" w:rsidRDefault="00000000" w:rsidRPr="00000000" w14:paraId="0000017B">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Чашка 350 мл, з нанесенням по колу у два кольори</w:t>
            </w:r>
          </w:p>
        </w:tc>
        <w:tc>
          <w:tcPr/>
          <w:p w:rsidR="00000000" w:rsidDel="00000000" w:rsidP="00000000" w:rsidRDefault="00000000" w:rsidRPr="00000000" w14:paraId="0000017C">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100</w:t>
            </w:r>
          </w:p>
        </w:tc>
        <w:tc>
          <w:tcPr/>
          <w:p w:rsidR="00000000" w:rsidDel="00000000" w:rsidP="00000000" w:rsidRDefault="00000000" w:rsidRPr="00000000" w14:paraId="0000017D">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7E">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F">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80">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Поліграфічні послуги (візитка)</w:t>
            </w:r>
          </w:p>
        </w:tc>
        <w:tc>
          <w:tcPr/>
          <w:p w:rsidR="00000000" w:rsidDel="00000000" w:rsidP="00000000" w:rsidRDefault="00000000" w:rsidRPr="00000000" w14:paraId="00000181">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Папір 450 гр., матовий</w:t>
            </w:r>
          </w:p>
        </w:tc>
        <w:tc>
          <w:tcPr/>
          <w:p w:rsidR="00000000" w:rsidDel="00000000" w:rsidP="00000000" w:rsidRDefault="00000000" w:rsidRPr="00000000" w14:paraId="00000182">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100</w:t>
            </w:r>
          </w:p>
        </w:tc>
        <w:tc>
          <w:tcPr/>
          <w:p w:rsidR="00000000" w:rsidDel="00000000" w:rsidP="00000000" w:rsidRDefault="00000000" w:rsidRPr="00000000" w14:paraId="00000183">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84">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5">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86">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USB-флеш-драйв з нанесенням</w:t>
            </w:r>
          </w:p>
        </w:tc>
        <w:tc>
          <w:tcPr/>
          <w:p w:rsidR="00000000" w:rsidDel="00000000" w:rsidP="00000000" w:rsidRDefault="00000000" w:rsidRPr="00000000" w14:paraId="00000187">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8 Гб, нанесення лого-лазерне гравіювання</w:t>
            </w:r>
          </w:p>
        </w:tc>
        <w:tc>
          <w:tcPr/>
          <w:p w:rsidR="00000000" w:rsidDel="00000000" w:rsidP="00000000" w:rsidRDefault="00000000" w:rsidRPr="00000000" w14:paraId="00000188">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20</w:t>
            </w:r>
          </w:p>
        </w:tc>
        <w:tc>
          <w:tcPr/>
          <w:p w:rsidR="00000000" w:rsidDel="00000000" w:rsidP="00000000" w:rsidRDefault="00000000" w:rsidRPr="00000000" w14:paraId="00000189">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8A">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B">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8C">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Друк А4</w:t>
            </w:r>
          </w:p>
        </w:tc>
        <w:tc>
          <w:tcPr/>
          <w:p w:rsidR="00000000" w:rsidDel="00000000" w:rsidP="00000000" w:rsidRDefault="00000000" w:rsidRPr="00000000" w14:paraId="0000018D">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350 гр, 4+0, індивідуальні макети</w:t>
            </w:r>
          </w:p>
        </w:tc>
        <w:tc>
          <w:tcPr/>
          <w:p w:rsidR="00000000" w:rsidDel="00000000" w:rsidP="00000000" w:rsidRDefault="00000000" w:rsidRPr="00000000" w14:paraId="0000018E">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300</w:t>
            </w:r>
          </w:p>
        </w:tc>
        <w:tc>
          <w:tcPr/>
          <w:p w:rsidR="00000000" w:rsidDel="00000000" w:rsidP="00000000" w:rsidRDefault="00000000" w:rsidRPr="00000000" w14:paraId="0000018F">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90">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1">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92">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Roll-Ap Люкс 100х200 см</w:t>
            </w:r>
          </w:p>
        </w:tc>
        <w:tc>
          <w:tcPr/>
          <w:p w:rsidR="00000000" w:rsidDel="00000000" w:rsidP="00000000" w:rsidRDefault="00000000" w:rsidRPr="00000000" w14:paraId="00000193">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Люкс з друком та монтажем банеру</w:t>
            </w:r>
          </w:p>
        </w:tc>
        <w:tc>
          <w:tcPr/>
          <w:p w:rsidR="00000000" w:rsidDel="00000000" w:rsidP="00000000" w:rsidRDefault="00000000" w:rsidRPr="00000000" w14:paraId="00000194">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w:t>
            </w:r>
          </w:p>
        </w:tc>
        <w:tc>
          <w:tcPr/>
          <w:p w:rsidR="00000000" w:rsidDel="00000000" w:rsidP="00000000" w:rsidRDefault="00000000" w:rsidRPr="00000000" w14:paraId="00000195">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96">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7">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98">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Roll-Ap Люкс 150х200 см</w:t>
            </w:r>
          </w:p>
        </w:tc>
        <w:tc>
          <w:tcPr/>
          <w:p w:rsidR="00000000" w:rsidDel="00000000" w:rsidP="00000000" w:rsidRDefault="00000000" w:rsidRPr="00000000" w14:paraId="00000199">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Люкс з друком та монтажем банеру</w:t>
            </w:r>
          </w:p>
        </w:tc>
        <w:tc>
          <w:tcPr/>
          <w:p w:rsidR="00000000" w:rsidDel="00000000" w:rsidP="00000000" w:rsidRDefault="00000000" w:rsidRPr="00000000" w14:paraId="0000019A">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w:t>
            </w:r>
          </w:p>
        </w:tc>
        <w:tc>
          <w:tcPr/>
          <w:p w:rsidR="00000000" w:rsidDel="00000000" w:rsidP="00000000" w:rsidRDefault="00000000" w:rsidRPr="00000000" w14:paraId="0000019B">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9C">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D">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9E">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Банер з люверсами 200х200</w:t>
            </w:r>
          </w:p>
        </w:tc>
        <w:tc>
          <w:tcPr/>
          <w:p w:rsidR="00000000" w:rsidDel="00000000" w:rsidP="00000000" w:rsidRDefault="00000000" w:rsidRPr="00000000" w14:paraId="0000019F">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Інтер’єрний фотодрук</w:t>
            </w:r>
          </w:p>
        </w:tc>
        <w:tc>
          <w:tcPr/>
          <w:p w:rsidR="00000000" w:rsidDel="00000000" w:rsidP="00000000" w:rsidRDefault="00000000" w:rsidRPr="00000000" w14:paraId="000001A0">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w:t>
            </w:r>
          </w:p>
        </w:tc>
        <w:tc>
          <w:tcPr/>
          <w:p w:rsidR="00000000" w:rsidDel="00000000" w:rsidP="00000000" w:rsidRDefault="00000000" w:rsidRPr="00000000" w14:paraId="000001A1">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A2">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3">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A4">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Друк на пластику 100х150</w:t>
            </w:r>
          </w:p>
        </w:tc>
        <w:tc>
          <w:tcPr/>
          <w:p w:rsidR="00000000" w:rsidDel="00000000" w:rsidP="00000000" w:rsidRDefault="00000000" w:rsidRPr="00000000" w14:paraId="000001A5">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Інтер’єрний фотодрук на ПВХ</w:t>
            </w:r>
          </w:p>
        </w:tc>
        <w:tc>
          <w:tcPr/>
          <w:p w:rsidR="00000000" w:rsidDel="00000000" w:rsidP="00000000" w:rsidRDefault="00000000" w:rsidRPr="00000000" w14:paraId="000001A6">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5</w:t>
            </w:r>
          </w:p>
        </w:tc>
        <w:tc>
          <w:tcPr/>
          <w:p w:rsidR="00000000" w:rsidDel="00000000" w:rsidP="00000000" w:rsidRDefault="00000000" w:rsidRPr="00000000" w14:paraId="000001A7">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A8">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9">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AA">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Футболка з нанесенням</w:t>
            </w:r>
          </w:p>
        </w:tc>
        <w:tc>
          <w:tcPr/>
          <w:p w:rsidR="00000000" w:rsidDel="00000000" w:rsidP="00000000" w:rsidRDefault="00000000" w:rsidRPr="00000000" w14:paraId="000001AB">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Футболка 100% бавовна, нанесення шовкодруку у 2-3 кольори</w:t>
            </w:r>
          </w:p>
        </w:tc>
        <w:tc>
          <w:tcPr/>
          <w:p w:rsidR="00000000" w:rsidDel="00000000" w:rsidP="00000000" w:rsidRDefault="00000000" w:rsidRPr="00000000" w14:paraId="000001AC">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100</w:t>
            </w:r>
          </w:p>
        </w:tc>
        <w:tc>
          <w:tcPr/>
          <w:p w:rsidR="00000000" w:rsidDel="00000000" w:rsidP="00000000" w:rsidRDefault="00000000" w:rsidRPr="00000000" w14:paraId="000001AD">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AE">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F">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B0">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Парасолька з нанесенням</w:t>
            </w:r>
          </w:p>
        </w:tc>
        <w:tc>
          <w:tcPr/>
          <w:p w:rsidR="00000000" w:rsidDel="00000000" w:rsidP="00000000" w:rsidRDefault="00000000" w:rsidRPr="00000000" w14:paraId="000001B1">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Парасолька тростина кольорова з нанесенням логотипу у один колір</w:t>
            </w:r>
          </w:p>
        </w:tc>
        <w:tc>
          <w:tcPr/>
          <w:p w:rsidR="00000000" w:rsidDel="00000000" w:rsidP="00000000" w:rsidRDefault="00000000" w:rsidRPr="00000000" w14:paraId="000001B2">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50</w:t>
            </w:r>
          </w:p>
        </w:tc>
        <w:tc>
          <w:tcPr/>
          <w:p w:rsidR="00000000" w:rsidDel="00000000" w:rsidP="00000000" w:rsidRDefault="00000000" w:rsidRPr="00000000" w14:paraId="000001B3">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B4">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5">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B6">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Друк звіту</w:t>
            </w:r>
          </w:p>
        </w:tc>
        <w:tc>
          <w:tcPr/>
          <w:p w:rsidR="00000000" w:rsidDel="00000000" w:rsidP="00000000" w:rsidRDefault="00000000" w:rsidRPr="00000000" w14:paraId="000001B7">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А4, обкладинка 350 гр, внутрішній блок 150 гр, 2 скоби, 36 сторінок</w:t>
            </w:r>
          </w:p>
        </w:tc>
        <w:tc>
          <w:tcPr/>
          <w:p w:rsidR="00000000" w:rsidDel="00000000" w:rsidP="00000000" w:rsidRDefault="00000000" w:rsidRPr="00000000" w14:paraId="000001B8">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1000</w:t>
            </w:r>
          </w:p>
        </w:tc>
        <w:tc>
          <w:tcPr/>
          <w:p w:rsidR="00000000" w:rsidDel="00000000" w:rsidP="00000000" w:rsidRDefault="00000000" w:rsidRPr="00000000" w14:paraId="000001B9">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BA">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B">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BC">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Папка брендована збірна</w:t>
            </w:r>
          </w:p>
        </w:tc>
        <w:tc>
          <w:tcPr/>
          <w:p w:rsidR="00000000" w:rsidDel="00000000" w:rsidP="00000000" w:rsidRDefault="00000000" w:rsidRPr="00000000" w14:paraId="000001BD">
            <w:pPr>
              <w:jc w:val="left"/>
              <w:rPr>
                <w:rFonts w:ascii="Montserrat" w:cs="Montserrat" w:eastAsia="Montserrat" w:hAnsi="Montserrat"/>
                <w:sz w:val="18"/>
                <w:szCs w:val="18"/>
              </w:rPr>
            </w:pPr>
            <w:r w:rsidDel="00000000" w:rsidR="00000000" w:rsidRPr="00000000">
              <w:rPr>
                <w:rFonts w:ascii="Montserrat" w:cs="Montserrat" w:eastAsia="Montserrat" w:hAnsi="Montserrat"/>
                <w:color w:val="222222"/>
                <w:sz w:val="18"/>
                <w:szCs w:val="18"/>
                <w:highlight w:val="white"/>
                <w:rtl w:val="0"/>
              </w:rPr>
              <w:t xml:space="preserve">А4, друк 1+0 (понтон), 350 гр крейд.гл.з 1+0 лам.гл</w:t>
            </w:r>
            <w:r w:rsidDel="00000000" w:rsidR="00000000" w:rsidRPr="00000000">
              <w:rPr>
                <w:rtl w:val="0"/>
              </w:rPr>
            </w:r>
          </w:p>
          <w:p w:rsidR="00000000" w:rsidDel="00000000" w:rsidP="00000000" w:rsidRDefault="00000000" w:rsidRPr="00000000" w14:paraId="000001BE">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BF">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300</w:t>
            </w:r>
          </w:p>
        </w:tc>
        <w:tc>
          <w:tcPr/>
          <w:p w:rsidR="00000000" w:rsidDel="00000000" w:rsidP="00000000" w:rsidRDefault="00000000" w:rsidRPr="00000000" w14:paraId="000001C0">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C1">
            <w:pPr>
              <w:rPr>
                <w:rFonts w:ascii="Montserrat" w:cs="Montserrat" w:eastAsia="Montserrat" w:hAnsi="Montserrat"/>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2">
            <w:pPr>
              <w:numPr>
                <w:ilvl w:val="0"/>
                <w:numId w:val="16"/>
              </w:numPr>
              <w:ind w:left="720" w:hanging="360"/>
              <w:jc w:val="left"/>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C3">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Ручка з нанесенням</w:t>
            </w:r>
          </w:p>
        </w:tc>
        <w:tc>
          <w:tcPr/>
          <w:p w:rsidR="00000000" w:rsidDel="00000000" w:rsidP="00000000" w:rsidRDefault="00000000" w:rsidRPr="00000000" w14:paraId="000001C4">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Ручка пластикова з нанесенням у 2 кольори</w:t>
            </w:r>
          </w:p>
        </w:tc>
        <w:tc>
          <w:tcPr/>
          <w:p w:rsidR="00000000" w:rsidDel="00000000" w:rsidP="00000000" w:rsidRDefault="00000000" w:rsidRPr="00000000" w14:paraId="000001C5">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500</w:t>
            </w:r>
          </w:p>
        </w:tc>
        <w:tc>
          <w:tcPr/>
          <w:p w:rsidR="00000000" w:rsidDel="00000000" w:rsidP="00000000" w:rsidRDefault="00000000" w:rsidRPr="00000000" w14:paraId="000001C6">
            <w:pPr>
              <w:rPr>
                <w:rFonts w:ascii="Montserrat" w:cs="Montserrat" w:eastAsia="Montserrat" w:hAnsi="Montserrat"/>
                <w:sz w:val="18"/>
                <w:szCs w:val="18"/>
              </w:rPr>
            </w:pPr>
            <w:r w:rsidDel="00000000" w:rsidR="00000000" w:rsidRPr="00000000">
              <w:rPr>
                <w:rtl w:val="0"/>
              </w:rPr>
            </w:r>
          </w:p>
        </w:tc>
        <w:tc>
          <w:tcPr/>
          <w:p w:rsidR="00000000" w:rsidDel="00000000" w:rsidP="00000000" w:rsidRDefault="00000000" w:rsidRPr="00000000" w14:paraId="000001C7">
            <w:pPr>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1C8">
      <w:pPr>
        <w:rPr>
          <w:rFonts w:ascii="Montserrat" w:cs="Montserrat" w:eastAsia="Montserrat" w:hAnsi="Montserrat"/>
          <w:sz w:val="22"/>
          <w:szCs w:val="22"/>
        </w:rPr>
      </w:pPr>
      <w:r w:rsidDel="00000000" w:rsidR="00000000" w:rsidRPr="00000000">
        <w:rPr>
          <w:rtl w:val="0"/>
        </w:rPr>
      </w:r>
    </w:p>
    <w:sectPr>
      <w:headerReference r:id="rId9" w:type="first"/>
      <w:footerReference r:id="rId10" w:type="default"/>
      <w:footerReference r:id="rId11" w:type="first"/>
      <w:pgSz w:h="16834" w:w="11909" w:orient="portrait"/>
      <w:pgMar w:bottom="1134" w:top="992.1259842519685" w:left="1701" w:right="567" w:header="72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center" w:leader="none" w:pos="4820"/>
        <w:tab w:val="right" w:leader="none" w:pos="9641"/>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134"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540" w:hanging="540"/>
      </w:pPr>
      <w:rPr/>
    </w:lvl>
    <w:lvl w:ilvl="1">
      <w:start w:val="3"/>
      <w:numFmt w:val="decimal"/>
      <w:lvlText w:val="%1.%2."/>
      <w:lvlJc w:val="left"/>
      <w:pPr>
        <w:ind w:left="540" w:hanging="540"/>
      </w:pPr>
      <w:rPr/>
    </w:lvl>
    <w:lvl w:ilvl="2">
      <w:start w:val="2"/>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1"/>
      <w:numFmt w:val="decimal"/>
      <w:lvlText w:val="%4."/>
      <w:lvlJc w:val="left"/>
      <w:pPr>
        <w:ind w:left="720" w:hanging="36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92" w:hanging="360"/>
      </w:pPr>
      <w:rPr>
        <w:rFonts w:ascii="Noto Sans Symbols" w:cs="Noto Sans Symbols" w:eastAsia="Noto Sans Symbols" w:hAnsi="Noto Sans Symbols"/>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decimal"/>
      <w:lvlText w:val="%1."/>
      <w:lvlJc w:val="left"/>
      <w:pPr>
        <w:ind w:left="792" w:hanging="360"/>
      </w:pPr>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80" w:hanging="360"/>
      </w:pPr>
      <w:rPr>
        <w:rFonts w:ascii="Courier New" w:cs="Courier New" w:eastAsia="Courier New" w:hAnsi="Courier New"/>
      </w:rPr>
    </w:lvl>
    <w:lvl w:ilvl="2">
      <w:start w:val="1"/>
      <w:numFmt w:val="bullet"/>
      <w:lvlText w:val="▪"/>
      <w:lvlJc w:val="left"/>
      <w:pPr>
        <w:ind w:left="1070" w:hanging="360"/>
      </w:pPr>
      <w:rPr>
        <w:rFonts w:ascii="Noto Sans Symbols" w:cs="Noto Sans Symbols" w:eastAsia="Noto Sans Symbols" w:hAnsi="Noto Sans Symbols"/>
      </w:rPr>
    </w:lvl>
    <w:lvl w:ilvl="3">
      <w:start w:val="1"/>
      <w:numFmt w:val="bullet"/>
      <w:lvlText w:val="●"/>
      <w:lvlJc w:val="left"/>
      <w:pPr>
        <w:ind w:left="1620" w:hanging="360"/>
      </w:pPr>
      <w:rPr>
        <w:rFonts w:ascii="Noto Sans Symbols" w:cs="Noto Sans Symbols" w:eastAsia="Noto Sans Symbols" w:hAnsi="Noto Sans Symbols"/>
      </w:rPr>
    </w:lvl>
    <w:lvl w:ilvl="4">
      <w:start w:val="1"/>
      <w:numFmt w:val="bullet"/>
      <w:lvlText w:val="o"/>
      <w:lvlJc w:val="left"/>
      <w:pPr>
        <w:ind w:left="2340" w:hanging="360"/>
      </w:pPr>
      <w:rPr>
        <w:rFonts w:ascii="Courier New" w:cs="Courier New" w:eastAsia="Courier New" w:hAnsi="Courier New"/>
      </w:rPr>
    </w:lvl>
    <w:lvl w:ilvl="5">
      <w:start w:val="1"/>
      <w:numFmt w:val="bullet"/>
      <w:lvlText w:val="▪"/>
      <w:lvlJc w:val="left"/>
      <w:pPr>
        <w:ind w:left="3060" w:hanging="360"/>
      </w:pPr>
      <w:rPr>
        <w:rFonts w:ascii="Noto Sans Symbols" w:cs="Noto Sans Symbols" w:eastAsia="Noto Sans Symbols" w:hAnsi="Noto Sans Symbols"/>
      </w:rPr>
    </w:lvl>
    <w:lvl w:ilvl="6">
      <w:start w:val="1"/>
      <w:numFmt w:val="bullet"/>
      <w:lvlText w:val="●"/>
      <w:lvlJc w:val="left"/>
      <w:pPr>
        <w:ind w:left="3780" w:hanging="360"/>
      </w:pPr>
      <w:rPr>
        <w:rFonts w:ascii="Noto Sans Symbols" w:cs="Noto Sans Symbols" w:eastAsia="Noto Sans Symbols" w:hAnsi="Noto Sans Symbols"/>
      </w:rPr>
    </w:lvl>
    <w:lvl w:ilvl="7">
      <w:start w:val="1"/>
      <w:numFmt w:val="bullet"/>
      <w:lvlText w:val="o"/>
      <w:lvlJc w:val="left"/>
      <w:pPr>
        <w:ind w:left="4500" w:hanging="360"/>
      </w:pPr>
      <w:rPr>
        <w:rFonts w:ascii="Courier New" w:cs="Courier New" w:eastAsia="Courier New" w:hAnsi="Courier New"/>
      </w:rPr>
    </w:lvl>
    <w:lvl w:ilvl="8">
      <w:start w:val="1"/>
      <w:numFmt w:val="bullet"/>
      <w:lvlText w:val="▪"/>
      <w:lvlJc w:val="left"/>
      <w:pPr>
        <w:ind w:left="5220" w:hanging="360"/>
      </w:pPr>
      <w:rPr>
        <w:rFonts w:ascii="Noto Sans Symbols" w:cs="Noto Sans Symbols" w:eastAsia="Noto Sans Symbols" w:hAnsi="Noto Sans Symbols"/>
      </w:rPr>
    </w:lvl>
  </w:abstractNum>
  <w:abstractNum w:abstractNumId="14">
    <w:lvl w:ilvl="0">
      <w:start w:val="1"/>
      <w:numFmt w:val="bullet"/>
      <w:lvlText w:val="♦"/>
      <w:lvlJc w:val="left"/>
      <w:pPr>
        <w:ind w:left="1429" w:hanging="360"/>
      </w:pPr>
      <w:rPr>
        <w:rFonts w:ascii="Noto Sans Symbols" w:cs="Noto Sans Symbols" w:eastAsia="Noto Sans Symbols" w:hAnsi="Noto Sans Symbols"/>
        <w:color w:val="000000"/>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80" w:hanging="360"/>
      </w:pPr>
      <w:rPr>
        <w:rFonts w:ascii="Courier New" w:cs="Courier New" w:eastAsia="Courier New" w:hAnsi="Courier New"/>
      </w:rPr>
    </w:lvl>
    <w:lvl w:ilvl="2">
      <w:start w:val="1"/>
      <w:numFmt w:val="bullet"/>
      <w:lvlText w:val="▪"/>
      <w:lvlJc w:val="left"/>
      <w:pPr>
        <w:ind w:left="900" w:hanging="360"/>
      </w:pPr>
      <w:rPr>
        <w:rFonts w:ascii="Noto Sans Symbols" w:cs="Noto Sans Symbols" w:eastAsia="Noto Sans Symbols" w:hAnsi="Noto Sans Symbols"/>
      </w:rPr>
    </w:lvl>
    <w:lvl w:ilvl="3">
      <w:start w:val="1"/>
      <w:numFmt w:val="bullet"/>
      <w:lvlText w:val="·"/>
      <w:lvlJc w:val="left"/>
      <w:pPr>
        <w:ind w:left="1620" w:hanging="360"/>
      </w:pPr>
      <w:rPr>
        <w:rFonts w:ascii="Noto Sans Symbols" w:cs="Noto Sans Symbols" w:eastAsia="Noto Sans Symbols" w:hAnsi="Noto Sans Symbols"/>
        <w:color w:val="000000"/>
      </w:rPr>
    </w:lvl>
    <w:lvl w:ilvl="4">
      <w:start w:val="1"/>
      <w:numFmt w:val="bullet"/>
      <w:lvlText w:val="o"/>
      <w:lvlJc w:val="left"/>
      <w:pPr>
        <w:ind w:left="2340" w:hanging="360"/>
      </w:pPr>
      <w:rPr>
        <w:rFonts w:ascii="Courier New" w:cs="Courier New" w:eastAsia="Courier New" w:hAnsi="Courier New"/>
      </w:rPr>
    </w:lvl>
    <w:lvl w:ilvl="5">
      <w:start w:val="1"/>
      <w:numFmt w:val="bullet"/>
      <w:lvlText w:val="▪"/>
      <w:lvlJc w:val="left"/>
      <w:pPr>
        <w:ind w:left="3060" w:hanging="360"/>
      </w:pPr>
      <w:rPr>
        <w:rFonts w:ascii="Noto Sans Symbols" w:cs="Noto Sans Symbols" w:eastAsia="Noto Sans Symbols" w:hAnsi="Noto Sans Symbols"/>
      </w:rPr>
    </w:lvl>
    <w:lvl w:ilvl="6">
      <w:start w:val="1"/>
      <w:numFmt w:val="bullet"/>
      <w:lvlText w:val="●"/>
      <w:lvlJc w:val="left"/>
      <w:pPr>
        <w:ind w:left="3780" w:hanging="360"/>
      </w:pPr>
      <w:rPr>
        <w:rFonts w:ascii="Noto Sans Symbols" w:cs="Noto Sans Symbols" w:eastAsia="Noto Sans Symbols" w:hAnsi="Noto Sans Symbols"/>
      </w:rPr>
    </w:lvl>
    <w:lvl w:ilvl="7">
      <w:start w:val="1"/>
      <w:numFmt w:val="bullet"/>
      <w:lvlText w:val="o"/>
      <w:lvlJc w:val="left"/>
      <w:pPr>
        <w:ind w:left="4500" w:hanging="360"/>
      </w:pPr>
      <w:rPr>
        <w:rFonts w:ascii="Courier New" w:cs="Courier New" w:eastAsia="Courier New" w:hAnsi="Courier New"/>
      </w:rPr>
    </w:lvl>
    <w:lvl w:ilvl="8">
      <w:start w:val="1"/>
      <w:numFmt w:val="bullet"/>
      <w:lvlText w:val="▪"/>
      <w:lvlJc w:val="left"/>
      <w:pPr>
        <w:ind w:left="522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80" w:before="240" w:lineRule="auto"/>
      <w:ind w:left="720" w:hanging="360"/>
    </w:pPr>
    <w:rPr>
      <w:b w:val="1"/>
      <w:bCs w:val="1"/>
      <w:sz w:val="28"/>
      <w:szCs w:val="28"/>
    </w:rPr>
  </w:style>
  <w:style w:type="paragraph" w:styleId="Heading2">
    <w:name w:val="heading 2"/>
    <w:basedOn w:val="Normal"/>
    <w:next w:val="Normal"/>
    <w:pPr>
      <w:keepNext w:val="1"/>
      <w:spacing w:after="60" w:before="240" w:lineRule="auto"/>
      <w:ind w:left="1440" w:hanging="360"/>
    </w:pPr>
    <w:rPr>
      <w:b w:val="1"/>
      <w:bCs w:val="1"/>
      <w:i w:val="1"/>
      <w:iCs w:val="1"/>
    </w:rPr>
  </w:style>
  <w:style w:type="paragraph" w:styleId="Heading3">
    <w:name w:val="heading 3"/>
    <w:basedOn w:val="Normal"/>
    <w:next w:val="Normal"/>
    <w:pPr>
      <w:keepNext w:val="1"/>
      <w:spacing w:after="60" w:before="240" w:lineRule="auto"/>
      <w:ind w:left="2160" w:hanging="360"/>
    </w:pPr>
    <w:rPr/>
  </w:style>
  <w:style w:type="paragraph" w:styleId="Heading4">
    <w:name w:val="heading 4"/>
    <w:basedOn w:val="Normal"/>
    <w:next w:val="Normal"/>
    <w:pPr>
      <w:keepNext w:val="1"/>
      <w:spacing w:after="60" w:before="240" w:lineRule="auto"/>
      <w:ind w:left="2880" w:hanging="360"/>
    </w:pPr>
    <w:rPr>
      <w:b w:val="1"/>
      <w:bCs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iCs w:val="1"/>
      <w:sz w:val="22"/>
      <w:szCs w:val="22"/>
    </w:rPr>
  </w:style>
  <w:style w:type="paragraph" w:styleId="Title">
    <w:name w:val="Title"/>
    <w:basedOn w:val="Normal"/>
    <w:next w:val="Normal"/>
    <w:pPr>
      <w:jc w:val="center"/>
    </w:pPr>
    <w:rPr>
      <w:b w:val="1"/>
      <w:bCs w:val="1"/>
      <w:i w:val="1"/>
      <w:iCs w:val="1"/>
      <w:sz w:val="26"/>
      <w:szCs w:val="26"/>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cedem.org.ua" TargetMode="External"/><Relationship Id="rId8" Type="http://schemas.openxmlformats.org/officeDocument/2006/relationships/hyperlink" Target="mailto:tender@cedem.org.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3QVic17xmTZxFpM90f6gdVnSzA==">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